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3064" w:right="3309" w:firstLine="0"/>
        <w:jc w:val="center"/>
        <w:rPr>
          <w:b/>
          <w:sz w:val="28"/>
        </w:rPr>
      </w:pPr>
      <w:r>
        <w:rPr>
          <w:b/>
          <w:color w:val="0D0D0D"/>
          <w:sz w:val="28"/>
        </w:rPr>
        <w:t>MỤC LỤC</w:t>
      </w:r>
    </w:p>
    <w:sdt>
      <w:sdtPr>
        <w:docPartObj>
          <w:docPartGallery w:val="Table of Contents"/>
          <w:docPartUnique/>
        </w:docPartObj>
      </w:sdtPr>
      <w:sdtEndPr/>
      <w:sdtContent>
        <w:p>
          <w:pPr>
            <w:pStyle w:val="TOC2"/>
            <w:numPr>
              <w:ilvl w:val="0"/>
              <w:numId w:val="1"/>
            </w:numPr>
            <w:tabs>
              <w:tab w:pos="472" w:val="left" w:leader="none"/>
              <w:tab w:pos="9146" w:val="left" w:leader="dot"/>
            </w:tabs>
            <w:spacing w:line="240" w:lineRule="auto" w:before="12" w:after="0"/>
            <w:ind w:left="471" w:right="0" w:hanging="250"/>
            <w:jc w:val="left"/>
            <w:rPr>
              <w:b w:val="0"/>
            </w:rPr>
          </w:pPr>
          <w:hyperlink w:history="true" w:anchor="_bookmark0">
            <w:r>
              <w:rPr/>
              <w:t>LÍ DO CHỌN</w:t>
            </w:r>
            <w:r>
              <w:rPr>
                <w:spacing w:val="-1"/>
              </w:rPr>
              <w:t> </w:t>
            </w:r>
            <w:r>
              <w:rPr/>
              <w:t>ĐỀ</w:t>
            </w:r>
            <w:r>
              <w:rPr>
                <w:spacing w:val="-3"/>
              </w:rPr>
              <w:t> </w:t>
            </w:r>
            <w:r>
              <w:rPr/>
              <w:t>TÀI</w:t>
              <w:tab/>
            </w:r>
            <w:r>
              <w:rPr>
                <w:b w:val="0"/>
              </w:rPr>
              <w:t>1</w:t>
            </w:r>
          </w:hyperlink>
        </w:p>
        <w:p>
          <w:pPr>
            <w:pStyle w:val="TOC2"/>
            <w:numPr>
              <w:ilvl w:val="0"/>
              <w:numId w:val="1"/>
            </w:numPr>
            <w:tabs>
              <w:tab w:pos="579" w:val="left" w:leader="none"/>
            </w:tabs>
            <w:spacing w:line="322" w:lineRule="exact" w:before="2" w:after="0"/>
            <w:ind w:left="578" w:right="0" w:hanging="357"/>
            <w:jc w:val="left"/>
          </w:pPr>
          <w:hyperlink w:history="true" w:anchor="_bookmark1">
            <w:r>
              <w:rPr/>
              <w:t>CÂU HỎI NGHIÊN CỨU; VẤN ĐỀ NGHIÊN CỨU; </w:t>
            </w:r>
            <w:r>
              <w:rPr>
                <w:spacing w:val="-2"/>
              </w:rPr>
              <w:t>GIẢ</w:t>
            </w:r>
            <w:r>
              <w:rPr>
                <w:spacing w:val="-7"/>
              </w:rPr>
              <w:t> </w:t>
            </w:r>
            <w:r>
              <w:rPr/>
              <w:t>THUYẾT</w:t>
            </w:r>
          </w:hyperlink>
        </w:p>
        <w:p>
          <w:pPr>
            <w:pStyle w:val="TOC2"/>
            <w:tabs>
              <w:tab w:pos="9146" w:val="left" w:leader="dot"/>
            </w:tabs>
            <w:spacing w:line="322" w:lineRule="exact"/>
            <w:ind w:left="222" w:firstLine="0"/>
            <w:rPr>
              <w:b w:val="0"/>
            </w:rPr>
          </w:pPr>
          <w:hyperlink w:history="true" w:anchor="_bookmark1">
            <w:r>
              <w:rPr/>
              <w:t>KHOA</w:t>
            </w:r>
            <w:r>
              <w:rPr>
                <w:spacing w:val="-2"/>
              </w:rPr>
              <w:t> </w:t>
            </w:r>
            <w:r>
              <w:rPr/>
              <w:t>HỌC</w:t>
              <w:tab/>
            </w:r>
            <w:r>
              <w:rPr>
                <w:b w:val="0"/>
              </w:rPr>
              <w:t>1</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2">
            <w:r>
              <w:rPr/>
              <w:t>Câu hỏi</w:t>
            </w:r>
            <w:r>
              <w:rPr>
                <w:spacing w:val="-7"/>
              </w:rPr>
              <w:t> </w:t>
            </w:r>
            <w:r>
              <w:rPr/>
              <w:t>nghiên cứu</w:t>
              <w:tab/>
              <w:t>1</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3">
            <w:r>
              <w:rPr/>
              <w:t>Vấn đề</w:t>
            </w:r>
            <w:r>
              <w:rPr>
                <w:spacing w:val="-3"/>
              </w:rPr>
              <w:t> </w:t>
            </w:r>
            <w:r>
              <w:rPr/>
              <w:t>nghiên cứu</w:t>
              <w:tab/>
              <w:t>2</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4">
            <w:r>
              <w:rPr/>
              <w:t>Giả thuyết</w:t>
            </w:r>
            <w:r>
              <w:rPr>
                <w:spacing w:val="-5"/>
              </w:rPr>
              <w:t> </w:t>
            </w:r>
            <w:r>
              <w:rPr/>
              <w:t>khoa</w:t>
            </w:r>
            <w:r>
              <w:rPr>
                <w:spacing w:val="-4"/>
              </w:rPr>
              <w:t> </w:t>
            </w:r>
            <w:r>
              <w:rPr/>
              <w:t>học</w:t>
              <w:tab/>
              <w:t>2</w:t>
            </w:r>
          </w:hyperlink>
        </w:p>
        <w:p>
          <w:pPr>
            <w:pStyle w:val="TOC1"/>
            <w:numPr>
              <w:ilvl w:val="0"/>
              <w:numId w:val="1"/>
            </w:numPr>
            <w:tabs>
              <w:tab w:pos="690" w:val="left" w:leader="none"/>
              <w:tab w:pos="8924" w:val="left" w:leader="dot"/>
            </w:tabs>
            <w:spacing w:line="240" w:lineRule="auto" w:before="0" w:after="0"/>
            <w:ind w:left="689" w:right="255" w:hanging="690"/>
            <w:jc w:val="left"/>
            <w:rPr>
              <w:b w:val="0"/>
            </w:rPr>
          </w:pPr>
          <w:hyperlink w:history="true" w:anchor="_bookmark5">
            <w:r>
              <w:rPr/>
              <w:t>THIẾT KẾ VÀ PHƯƠNG PHÁP</w:t>
            </w:r>
            <w:r>
              <w:rPr>
                <w:spacing w:val="-9"/>
              </w:rPr>
              <w:t> </w:t>
            </w:r>
            <w:r>
              <w:rPr/>
              <w:t>NGHIÊN</w:t>
            </w:r>
            <w:r>
              <w:rPr>
                <w:spacing w:val="-3"/>
              </w:rPr>
              <w:t> </w:t>
            </w:r>
            <w:r>
              <w:rPr/>
              <w:t>CỨU</w:t>
              <w:tab/>
            </w:r>
            <w:r>
              <w:rPr>
                <w:b w:val="0"/>
              </w:rPr>
              <w:t>2</w:t>
            </w:r>
          </w:hyperlink>
        </w:p>
        <w:p>
          <w:pPr>
            <w:pStyle w:val="TOC3"/>
            <w:numPr>
              <w:ilvl w:val="1"/>
              <w:numId w:val="1"/>
            </w:numPr>
            <w:tabs>
              <w:tab w:pos="784" w:val="left" w:leader="none"/>
              <w:tab w:pos="9146" w:val="left" w:leader="dot"/>
            </w:tabs>
            <w:spacing w:line="322" w:lineRule="exact" w:before="2" w:after="0"/>
            <w:ind w:left="783" w:right="0" w:hanging="282"/>
            <w:jc w:val="left"/>
          </w:pPr>
          <w:hyperlink w:history="true" w:anchor="_bookmark6">
            <w:r>
              <w:rPr/>
              <w:t>Thiết kế</w:t>
            </w:r>
            <w:r>
              <w:rPr>
                <w:spacing w:val="-6"/>
              </w:rPr>
              <w:t> </w:t>
            </w:r>
            <w:r>
              <w:rPr/>
              <w:t>nghiên</w:t>
            </w:r>
            <w:r>
              <w:rPr>
                <w:spacing w:val="-1"/>
              </w:rPr>
              <w:t> </w:t>
            </w:r>
            <w:r>
              <w:rPr/>
              <w:t>cứu</w:t>
              <w:tab/>
              <w:t>2</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7">
            <w:r>
              <w:rPr/>
              <w:t>Phương pháp</w:t>
            </w:r>
            <w:r>
              <w:rPr>
                <w:spacing w:val="-7"/>
              </w:rPr>
              <w:t> </w:t>
            </w:r>
            <w:r>
              <w:rPr/>
              <w:t>nghiên</w:t>
            </w:r>
            <w:r>
              <w:rPr>
                <w:spacing w:val="-1"/>
              </w:rPr>
              <w:t> </w:t>
            </w:r>
            <w:r>
              <w:rPr/>
              <w:t>cứu</w:t>
              <w:tab/>
              <w:t>2</w:t>
            </w:r>
          </w:hyperlink>
        </w:p>
        <w:p>
          <w:pPr>
            <w:pStyle w:val="TOC2"/>
            <w:numPr>
              <w:ilvl w:val="0"/>
              <w:numId w:val="1"/>
            </w:numPr>
            <w:tabs>
              <w:tab w:pos="676" w:val="left" w:leader="none"/>
              <w:tab w:pos="9146" w:val="left" w:leader="dot"/>
            </w:tabs>
            <w:spacing w:line="240" w:lineRule="auto" w:before="0" w:after="0"/>
            <w:ind w:left="675" w:right="0" w:hanging="454"/>
            <w:jc w:val="left"/>
            <w:rPr>
              <w:b w:val="0"/>
            </w:rPr>
          </w:pPr>
          <w:hyperlink w:history="true" w:anchor="_bookmark8">
            <w:r>
              <w:rPr/>
              <w:t>TIẾN HÀNH</w:t>
            </w:r>
            <w:r>
              <w:rPr>
                <w:spacing w:val="-5"/>
              </w:rPr>
              <w:t> </w:t>
            </w:r>
            <w:r>
              <w:rPr/>
              <w:t>NGHIÊN</w:t>
            </w:r>
            <w:r>
              <w:rPr>
                <w:spacing w:val="-4"/>
              </w:rPr>
              <w:t> </w:t>
            </w:r>
            <w:r>
              <w:rPr/>
              <w:t>CỨU</w:t>
              <w:tab/>
            </w:r>
            <w:r>
              <w:rPr>
                <w:b w:val="0"/>
              </w:rPr>
              <w:t>2</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9">
            <w:r>
              <w:rPr/>
              <w:t>Tìm hiểu về</w:t>
            </w:r>
            <w:r>
              <w:rPr>
                <w:spacing w:val="-2"/>
              </w:rPr>
              <w:t> </w:t>
            </w:r>
            <w:r>
              <w:rPr/>
              <w:t>lá</w:t>
            </w:r>
            <w:r>
              <w:rPr>
                <w:spacing w:val="-1"/>
              </w:rPr>
              <w:t> </w:t>
            </w:r>
            <w:r>
              <w:rPr/>
              <w:t>chè.</w:t>
              <w:tab/>
              <w:t>2</w:t>
            </w:r>
          </w:hyperlink>
        </w:p>
        <w:p>
          <w:pPr>
            <w:pStyle w:val="TOC5"/>
            <w:numPr>
              <w:ilvl w:val="2"/>
              <w:numId w:val="1"/>
            </w:numPr>
            <w:tabs>
              <w:tab w:pos="1274" w:val="left" w:leader="none"/>
              <w:tab w:pos="9146" w:val="left" w:leader="dot"/>
            </w:tabs>
            <w:spacing w:line="322" w:lineRule="exact" w:before="0" w:after="0"/>
            <w:ind w:left="1273" w:right="0" w:hanging="493"/>
            <w:jc w:val="left"/>
            <w:rPr>
              <w:i/>
            </w:rPr>
          </w:pPr>
          <w:hyperlink w:history="true" w:anchor="_bookmark10">
            <w:r>
              <w:rPr>
                <w:i/>
              </w:rPr>
              <w:t>Thành phần hóa học có trong</w:t>
            </w:r>
            <w:r>
              <w:rPr>
                <w:i/>
                <w:spacing w:val="-20"/>
              </w:rPr>
              <w:t> </w:t>
            </w:r>
            <w:r>
              <w:rPr>
                <w:i/>
              </w:rPr>
              <w:t>lá chè</w:t>
              <w:tab/>
              <w:t>2</w:t>
            </w:r>
          </w:hyperlink>
        </w:p>
        <w:p>
          <w:pPr>
            <w:pStyle w:val="TOC5"/>
            <w:numPr>
              <w:ilvl w:val="2"/>
              <w:numId w:val="1"/>
            </w:numPr>
            <w:tabs>
              <w:tab w:pos="1274" w:val="left" w:leader="none"/>
              <w:tab w:pos="9146" w:val="left" w:leader="dot"/>
            </w:tabs>
            <w:spacing w:line="240" w:lineRule="auto" w:before="0" w:after="0"/>
            <w:ind w:left="1273" w:right="0" w:hanging="493"/>
            <w:jc w:val="left"/>
            <w:rPr>
              <w:i/>
            </w:rPr>
          </w:pPr>
          <w:hyperlink w:history="true" w:anchor="_bookmark11">
            <w:r>
              <w:rPr>
                <w:i/>
              </w:rPr>
              <w:t>Tác dụng của bã chè</w:t>
            </w:r>
            <w:r>
              <w:rPr>
                <w:i/>
                <w:spacing w:val="-11"/>
              </w:rPr>
              <w:t> </w:t>
            </w:r>
            <w:r>
              <w:rPr>
                <w:i/>
              </w:rPr>
              <w:t>phơi khô</w:t>
              <w:tab/>
              <w:t>3</w:t>
            </w:r>
          </w:hyperlink>
        </w:p>
        <w:p>
          <w:pPr>
            <w:pStyle w:val="TOC3"/>
            <w:numPr>
              <w:ilvl w:val="1"/>
              <w:numId w:val="1"/>
            </w:numPr>
            <w:tabs>
              <w:tab w:pos="784" w:val="left" w:leader="none"/>
              <w:tab w:pos="9146" w:val="left" w:leader="dot"/>
            </w:tabs>
            <w:spacing w:line="322" w:lineRule="exact" w:before="2" w:after="0"/>
            <w:ind w:left="783" w:right="0" w:hanging="282"/>
            <w:jc w:val="left"/>
          </w:pPr>
          <w:hyperlink w:history="true" w:anchor="_bookmark12">
            <w:r>
              <w:rPr/>
              <w:t>Tìm hiểu về vỏ cam,</w:t>
            </w:r>
            <w:r>
              <w:rPr>
                <w:spacing w:val="-5"/>
              </w:rPr>
              <w:t> </w:t>
            </w:r>
            <w:r>
              <w:rPr/>
              <w:t>quýt,</w:t>
            </w:r>
            <w:r>
              <w:rPr>
                <w:spacing w:val="-5"/>
              </w:rPr>
              <w:t> </w:t>
            </w:r>
            <w:r>
              <w:rPr/>
              <w:t>bưởi</w:t>
              <w:tab/>
              <w:t>3</w:t>
            </w:r>
          </w:hyperlink>
        </w:p>
        <w:p>
          <w:pPr>
            <w:pStyle w:val="TOC5"/>
            <w:numPr>
              <w:ilvl w:val="2"/>
              <w:numId w:val="1"/>
            </w:numPr>
            <w:tabs>
              <w:tab w:pos="1274" w:val="left" w:leader="none"/>
              <w:tab w:pos="9146" w:val="left" w:leader="dot"/>
            </w:tabs>
            <w:spacing w:line="322" w:lineRule="exact" w:before="0" w:after="0"/>
            <w:ind w:left="1273" w:right="0" w:hanging="493"/>
            <w:jc w:val="left"/>
            <w:rPr>
              <w:i/>
            </w:rPr>
          </w:pPr>
          <w:hyperlink w:history="true" w:anchor="_bookmark13">
            <w:r>
              <w:rPr>
                <w:i/>
              </w:rPr>
              <w:t>Thành phần dinh dưỡng của</w:t>
            </w:r>
            <w:r>
              <w:rPr>
                <w:i/>
                <w:spacing w:val="-9"/>
              </w:rPr>
              <w:t> </w:t>
            </w:r>
            <w:r>
              <w:rPr>
                <w:i/>
              </w:rPr>
              <w:t>vỏ cam</w:t>
              <w:tab/>
              <w:t>3</w:t>
            </w:r>
          </w:hyperlink>
        </w:p>
        <w:p>
          <w:pPr>
            <w:pStyle w:val="TOC5"/>
            <w:numPr>
              <w:ilvl w:val="2"/>
              <w:numId w:val="1"/>
            </w:numPr>
            <w:tabs>
              <w:tab w:pos="1274" w:val="left" w:leader="none"/>
              <w:tab w:pos="9146" w:val="left" w:leader="dot"/>
            </w:tabs>
            <w:spacing w:line="322" w:lineRule="exact" w:before="0" w:after="0"/>
            <w:ind w:left="1273" w:right="0" w:hanging="493"/>
            <w:jc w:val="left"/>
            <w:rPr>
              <w:i/>
            </w:rPr>
          </w:pPr>
          <w:hyperlink w:history="true" w:anchor="_bookmark14">
            <w:r>
              <w:rPr>
                <w:i/>
              </w:rPr>
              <w:t>Tác dụng của</w:t>
            </w:r>
            <w:r>
              <w:rPr>
                <w:i/>
                <w:spacing w:val="-2"/>
              </w:rPr>
              <w:t> </w:t>
            </w:r>
            <w:r>
              <w:rPr>
                <w:i/>
              </w:rPr>
              <w:t>vỏ</w:t>
            </w:r>
            <w:r>
              <w:rPr>
                <w:i/>
                <w:spacing w:val="-4"/>
              </w:rPr>
              <w:t> </w:t>
            </w:r>
            <w:r>
              <w:rPr>
                <w:i/>
              </w:rPr>
              <w:t>cam</w:t>
              <w:tab/>
              <w:t>3</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15">
            <w:r>
              <w:rPr/>
              <w:t>Tìm hiểu về cây ngũ</w:t>
            </w:r>
            <w:r>
              <w:rPr>
                <w:spacing w:val="-7"/>
              </w:rPr>
              <w:t> </w:t>
            </w:r>
            <w:r>
              <w:rPr/>
              <w:t>gia</w:t>
            </w:r>
            <w:r>
              <w:rPr>
                <w:spacing w:val="-1"/>
              </w:rPr>
              <w:t> </w:t>
            </w:r>
            <w:r>
              <w:rPr/>
              <w:t>bì</w:t>
              <w:tab/>
              <w:t>3</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16">
            <w:r>
              <w:rPr/>
              <w:t>Tìm hiểu về lá húng</w:t>
            </w:r>
            <w:r>
              <w:rPr>
                <w:spacing w:val="-9"/>
              </w:rPr>
              <w:t> </w:t>
            </w:r>
            <w:r>
              <w:rPr/>
              <w:t>chanh</w:t>
            </w:r>
            <w:r>
              <w:rPr>
                <w:spacing w:val="-1"/>
              </w:rPr>
              <w:t> </w:t>
            </w:r>
            <w:r>
              <w:rPr/>
              <w:t>khô</w:t>
              <w:tab/>
              <w:t>4</w:t>
            </w:r>
          </w:hyperlink>
        </w:p>
        <w:p>
          <w:pPr>
            <w:pStyle w:val="TOC5"/>
            <w:numPr>
              <w:ilvl w:val="2"/>
              <w:numId w:val="1"/>
            </w:numPr>
            <w:tabs>
              <w:tab w:pos="1274" w:val="left" w:leader="none"/>
              <w:tab w:pos="9146" w:val="left" w:leader="dot"/>
            </w:tabs>
            <w:spacing w:line="322" w:lineRule="exact" w:before="0" w:after="0"/>
            <w:ind w:left="1273" w:right="0" w:hanging="493"/>
            <w:jc w:val="left"/>
            <w:rPr>
              <w:i/>
            </w:rPr>
          </w:pPr>
          <w:hyperlink w:history="true" w:anchor="_bookmark17">
            <w:r>
              <w:rPr>
                <w:i/>
              </w:rPr>
              <w:t>Thành phần</w:t>
            </w:r>
            <w:r>
              <w:rPr>
                <w:i/>
                <w:spacing w:val="-5"/>
              </w:rPr>
              <w:t> </w:t>
            </w:r>
            <w:r>
              <w:rPr>
                <w:i/>
              </w:rPr>
              <w:t>hóa</w:t>
            </w:r>
            <w:r>
              <w:rPr>
                <w:i/>
                <w:spacing w:val="-4"/>
              </w:rPr>
              <w:t> </w:t>
            </w:r>
            <w:r>
              <w:rPr>
                <w:i/>
              </w:rPr>
              <w:t>học:</w:t>
              <w:tab/>
              <w:t>4</w:t>
            </w:r>
          </w:hyperlink>
        </w:p>
        <w:p>
          <w:pPr>
            <w:pStyle w:val="TOC5"/>
            <w:numPr>
              <w:ilvl w:val="2"/>
              <w:numId w:val="1"/>
            </w:numPr>
            <w:tabs>
              <w:tab w:pos="1273" w:val="left" w:leader="none"/>
              <w:tab w:pos="9146" w:val="left" w:leader="dot"/>
            </w:tabs>
            <w:spacing w:line="240" w:lineRule="auto" w:before="0" w:after="0"/>
            <w:ind w:left="1272" w:right="0" w:hanging="492"/>
            <w:jc w:val="left"/>
            <w:rPr>
              <w:i/>
            </w:rPr>
          </w:pPr>
          <w:hyperlink w:history="true" w:anchor="_bookmark18">
            <w:r>
              <w:rPr>
                <w:i/>
              </w:rPr>
              <w:t>Công dụng đuổi muỗi của</w:t>
            </w:r>
            <w:r>
              <w:rPr>
                <w:i/>
                <w:spacing w:val="-14"/>
              </w:rPr>
              <w:t> </w:t>
            </w:r>
            <w:r>
              <w:rPr>
                <w:i/>
              </w:rPr>
              <w:t>húng</w:t>
            </w:r>
            <w:r>
              <w:rPr>
                <w:i/>
                <w:spacing w:val="-4"/>
              </w:rPr>
              <w:t> </w:t>
            </w:r>
            <w:r>
              <w:rPr>
                <w:i/>
              </w:rPr>
              <w:t>chanh</w:t>
              <w:tab/>
              <w:t>4</w:t>
            </w:r>
          </w:hyperlink>
        </w:p>
        <w:p>
          <w:pPr>
            <w:pStyle w:val="TOC3"/>
            <w:numPr>
              <w:ilvl w:val="1"/>
              <w:numId w:val="1"/>
            </w:numPr>
            <w:tabs>
              <w:tab w:pos="784" w:val="left" w:leader="none"/>
              <w:tab w:pos="9146" w:val="left" w:leader="dot"/>
            </w:tabs>
            <w:spacing w:line="240" w:lineRule="auto" w:before="2" w:after="0"/>
            <w:ind w:left="783" w:right="0" w:hanging="282"/>
            <w:jc w:val="left"/>
          </w:pPr>
          <w:hyperlink w:history="true" w:anchor="_bookmark19">
            <w:r>
              <w:rPr/>
              <w:t>Tìm hiểu thành phần, quy trình làm nhang đuổi muỗi</w:t>
            </w:r>
            <w:r>
              <w:rPr>
                <w:spacing w:val="-20"/>
              </w:rPr>
              <w:t> </w:t>
            </w:r>
            <w:r>
              <w:rPr/>
              <w:t>truyền</w:t>
            </w:r>
            <w:r>
              <w:rPr>
                <w:spacing w:val="-4"/>
              </w:rPr>
              <w:t> </w:t>
            </w:r>
            <w:r>
              <w:rPr/>
              <w:t>thống</w:t>
              <w:tab/>
              <w:t>4</w:t>
            </w:r>
          </w:hyperlink>
        </w:p>
        <w:p>
          <w:pPr>
            <w:pStyle w:val="TOC5"/>
            <w:numPr>
              <w:ilvl w:val="2"/>
              <w:numId w:val="1"/>
            </w:numPr>
            <w:tabs>
              <w:tab w:pos="1274" w:val="left" w:leader="none"/>
              <w:tab w:pos="9146" w:val="left" w:leader="dot"/>
            </w:tabs>
            <w:spacing w:line="322" w:lineRule="exact" w:before="0" w:after="0"/>
            <w:ind w:left="1273" w:right="0" w:hanging="493"/>
            <w:jc w:val="left"/>
            <w:rPr>
              <w:i/>
            </w:rPr>
          </w:pPr>
          <w:hyperlink w:history="true" w:anchor="_bookmark20">
            <w:r>
              <w:rPr>
                <w:i/>
              </w:rPr>
              <w:t>Thành</w:t>
            </w:r>
            <w:r>
              <w:rPr>
                <w:i/>
                <w:spacing w:val="-1"/>
              </w:rPr>
              <w:t> </w:t>
            </w:r>
            <w:r>
              <w:rPr>
                <w:i/>
              </w:rPr>
              <w:t>phần</w:t>
              <w:tab/>
              <w:t>4</w:t>
            </w:r>
          </w:hyperlink>
        </w:p>
        <w:p>
          <w:pPr>
            <w:pStyle w:val="TOC5"/>
            <w:numPr>
              <w:ilvl w:val="2"/>
              <w:numId w:val="1"/>
            </w:numPr>
            <w:tabs>
              <w:tab w:pos="1271" w:val="left" w:leader="none"/>
              <w:tab w:pos="9146" w:val="left" w:leader="dot"/>
            </w:tabs>
            <w:spacing w:line="322" w:lineRule="exact" w:before="0" w:after="0"/>
            <w:ind w:left="1270" w:right="0" w:hanging="490"/>
            <w:jc w:val="left"/>
            <w:rPr>
              <w:i/>
            </w:rPr>
          </w:pPr>
          <w:hyperlink w:history="true" w:anchor="_bookmark21">
            <w:r>
              <w:rPr>
                <w:i/>
              </w:rPr>
              <w:t>Quy trình làm nhang đuổi muỗi</w:t>
            </w:r>
            <w:r>
              <w:rPr>
                <w:i/>
                <w:spacing w:val="-16"/>
              </w:rPr>
              <w:t> </w:t>
            </w:r>
            <w:r>
              <w:rPr>
                <w:i/>
              </w:rPr>
              <w:t>truyền</w:t>
            </w:r>
            <w:r>
              <w:rPr>
                <w:i/>
                <w:spacing w:val="-2"/>
              </w:rPr>
              <w:t> </w:t>
            </w:r>
            <w:r>
              <w:rPr>
                <w:i/>
              </w:rPr>
              <w:t>thống</w:t>
              <w:tab/>
              <w:t>4</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22">
            <w:r>
              <w:rPr/>
              <w:t>Vai trò của bột keo bời lời trong sản</w:t>
            </w:r>
            <w:r>
              <w:rPr>
                <w:spacing w:val="-13"/>
              </w:rPr>
              <w:t> </w:t>
            </w:r>
            <w:r>
              <w:rPr/>
              <w:t>xuất nhang</w:t>
              <w:tab/>
              <w:t>4</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23">
            <w:r>
              <w:rPr/>
              <w:t>Thu gom và xử lý</w:t>
            </w:r>
            <w:r>
              <w:rPr>
                <w:spacing w:val="-14"/>
              </w:rPr>
              <w:t> </w:t>
            </w:r>
            <w:r>
              <w:rPr/>
              <w:t>nguyên liệu</w:t>
              <w:tab/>
              <w:t>5</w:t>
            </w:r>
          </w:hyperlink>
        </w:p>
        <w:p>
          <w:pPr>
            <w:pStyle w:val="TOC5"/>
            <w:numPr>
              <w:ilvl w:val="2"/>
              <w:numId w:val="1"/>
            </w:numPr>
            <w:tabs>
              <w:tab w:pos="1274" w:val="left" w:leader="none"/>
              <w:tab w:pos="9146" w:val="left" w:leader="dot"/>
            </w:tabs>
            <w:spacing w:line="240" w:lineRule="auto" w:before="0" w:after="0"/>
            <w:ind w:left="1273" w:right="0" w:hanging="493"/>
            <w:jc w:val="left"/>
            <w:rPr>
              <w:i/>
            </w:rPr>
          </w:pPr>
          <w:hyperlink w:history="true" w:anchor="_bookmark24">
            <w:r>
              <w:rPr>
                <w:i/>
              </w:rPr>
              <w:t>Thu gom</w:t>
            </w:r>
            <w:r>
              <w:rPr>
                <w:i/>
                <w:spacing w:val="-9"/>
              </w:rPr>
              <w:t> </w:t>
            </w:r>
            <w:r>
              <w:rPr>
                <w:i/>
              </w:rPr>
              <w:t>nguyên</w:t>
            </w:r>
            <w:r>
              <w:rPr>
                <w:i/>
                <w:spacing w:val="-5"/>
              </w:rPr>
              <w:t> </w:t>
            </w:r>
            <w:r>
              <w:rPr>
                <w:i/>
              </w:rPr>
              <w:t>liệu</w:t>
              <w:tab/>
              <w:t>5</w:t>
            </w:r>
          </w:hyperlink>
        </w:p>
        <w:p>
          <w:pPr>
            <w:pStyle w:val="TOC5"/>
            <w:numPr>
              <w:ilvl w:val="2"/>
              <w:numId w:val="1"/>
            </w:numPr>
            <w:tabs>
              <w:tab w:pos="1271" w:val="left" w:leader="none"/>
              <w:tab w:pos="9146" w:val="left" w:leader="dot"/>
            </w:tabs>
            <w:spacing w:line="322" w:lineRule="exact" w:before="2" w:after="0"/>
            <w:ind w:left="1270" w:right="0" w:hanging="490"/>
            <w:jc w:val="left"/>
            <w:rPr>
              <w:i/>
            </w:rPr>
          </w:pPr>
          <w:hyperlink w:history="true" w:anchor="_bookmark25">
            <w:r>
              <w:rPr>
                <w:i/>
              </w:rPr>
              <w:t>Xử lý</w:t>
            </w:r>
            <w:r>
              <w:rPr>
                <w:i/>
                <w:spacing w:val="-3"/>
              </w:rPr>
              <w:t> </w:t>
            </w:r>
            <w:r>
              <w:rPr>
                <w:i/>
              </w:rPr>
              <w:t>nguyên liệu</w:t>
              <w:tab/>
              <w:t>5</w:t>
            </w:r>
          </w:hyperlink>
        </w:p>
        <w:p>
          <w:pPr>
            <w:pStyle w:val="TOC3"/>
            <w:numPr>
              <w:ilvl w:val="1"/>
              <w:numId w:val="1"/>
            </w:numPr>
            <w:tabs>
              <w:tab w:pos="784" w:val="left" w:leader="none"/>
              <w:tab w:pos="9146" w:val="left" w:leader="dot"/>
            </w:tabs>
            <w:spacing w:line="322" w:lineRule="exact" w:before="0" w:after="0"/>
            <w:ind w:left="783" w:right="0" w:hanging="282"/>
            <w:jc w:val="left"/>
          </w:pPr>
          <w:hyperlink w:history="true" w:anchor="_bookmark26">
            <w:r>
              <w:rPr/>
              <w:t>Quy trình</w:t>
            </w:r>
            <w:r>
              <w:rPr>
                <w:spacing w:val="-6"/>
              </w:rPr>
              <w:t> </w:t>
            </w:r>
            <w:r>
              <w:rPr/>
              <w:t>thực</w:t>
            </w:r>
            <w:r>
              <w:rPr>
                <w:spacing w:val="-2"/>
              </w:rPr>
              <w:t> </w:t>
            </w:r>
            <w:r>
              <w:rPr/>
              <w:t>hiện</w:t>
              <w:tab/>
              <w:t>6</w:t>
            </w:r>
          </w:hyperlink>
        </w:p>
        <w:p>
          <w:pPr>
            <w:pStyle w:val="TOC5"/>
            <w:numPr>
              <w:ilvl w:val="2"/>
              <w:numId w:val="1"/>
            </w:numPr>
            <w:tabs>
              <w:tab w:pos="1274" w:val="left" w:leader="none"/>
              <w:tab w:pos="9146" w:val="left" w:leader="dot"/>
            </w:tabs>
            <w:spacing w:line="322" w:lineRule="exact" w:before="0" w:after="0"/>
            <w:ind w:left="1273" w:right="0" w:hanging="493"/>
            <w:jc w:val="left"/>
            <w:rPr>
              <w:i/>
            </w:rPr>
          </w:pPr>
          <w:hyperlink w:history="true" w:anchor="_bookmark27">
            <w:r>
              <w:rPr>
                <w:i/>
              </w:rPr>
              <w:t>Làm nhang thảo mộc</w:t>
            </w:r>
            <w:r>
              <w:rPr>
                <w:i/>
                <w:spacing w:val="-15"/>
              </w:rPr>
              <w:t> </w:t>
            </w:r>
            <w:r>
              <w:rPr>
                <w:i/>
              </w:rPr>
              <w:t>đuổi</w:t>
            </w:r>
            <w:r>
              <w:rPr>
                <w:i/>
                <w:spacing w:val="-4"/>
              </w:rPr>
              <w:t> </w:t>
            </w:r>
            <w:r>
              <w:rPr>
                <w:i/>
              </w:rPr>
              <w:t>muỗi</w:t>
              <w:tab/>
              <w:t>6</w:t>
            </w:r>
          </w:hyperlink>
        </w:p>
        <w:p>
          <w:pPr>
            <w:pStyle w:val="TOC5"/>
            <w:numPr>
              <w:ilvl w:val="2"/>
              <w:numId w:val="1"/>
            </w:numPr>
            <w:tabs>
              <w:tab w:pos="1274" w:val="left" w:leader="none"/>
              <w:tab w:pos="9146" w:val="left" w:leader="dot"/>
            </w:tabs>
            <w:spacing w:line="322" w:lineRule="exact" w:before="0" w:after="0"/>
            <w:ind w:left="1273" w:right="0" w:hanging="493"/>
            <w:jc w:val="left"/>
            <w:rPr>
              <w:i/>
            </w:rPr>
          </w:pPr>
          <w:hyperlink w:history="true" w:anchor="_bookmark28">
            <w:r>
              <w:rPr>
                <w:i/>
              </w:rPr>
              <w:t>Làm dung dịch đuổi muỗi</w:t>
            </w:r>
            <w:r>
              <w:rPr>
                <w:i/>
                <w:spacing w:val="-10"/>
              </w:rPr>
              <w:t> </w:t>
            </w:r>
            <w:r>
              <w:rPr>
                <w:i/>
              </w:rPr>
              <w:t>thảo dược</w:t>
              <w:tab/>
              <w:t>9</w:t>
            </w:r>
          </w:hyperlink>
        </w:p>
        <w:p>
          <w:pPr>
            <w:pStyle w:val="TOC5"/>
            <w:numPr>
              <w:ilvl w:val="2"/>
              <w:numId w:val="1"/>
            </w:numPr>
            <w:tabs>
              <w:tab w:pos="1274" w:val="left" w:leader="none"/>
              <w:tab w:pos="9005" w:val="left" w:leader="dot"/>
            </w:tabs>
            <w:spacing w:line="240" w:lineRule="auto" w:before="0" w:after="0"/>
            <w:ind w:left="1273" w:right="0" w:hanging="493"/>
            <w:jc w:val="left"/>
            <w:rPr>
              <w:i/>
            </w:rPr>
          </w:pPr>
          <w:hyperlink w:history="true" w:anchor="_bookmark29">
            <w:r>
              <w:rPr>
                <w:i/>
              </w:rPr>
              <w:t>Làm túi thơm</w:t>
            </w:r>
            <w:r>
              <w:rPr>
                <w:i/>
                <w:spacing w:val="-5"/>
              </w:rPr>
              <w:t> </w:t>
            </w:r>
            <w:r>
              <w:rPr>
                <w:i/>
              </w:rPr>
              <w:t>đuổi</w:t>
            </w:r>
            <w:r>
              <w:rPr>
                <w:i/>
                <w:spacing w:val="-5"/>
              </w:rPr>
              <w:t> </w:t>
            </w:r>
            <w:r>
              <w:rPr>
                <w:i/>
              </w:rPr>
              <w:t>muỗi</w:t>
              <w:tab/>
              <w:t>10</w:t>
            </w:r>
          </w:hyperlink>
        </w:p>
        <w:p>
          <w:pPr>
            <w:pStyle w:val="TOC3"/>
            <w:tabs>
              <w:tab w:pos="9005" w:val="left" w:leader="dot"/>
            </w:tabs>
            <w:ind w:left="502" w:firstLine="0"/>
          </w:pPr>
          <w:hyperlink w:history="true" w:anchor="_bookmark30">
            <w:r>
              <w:rPr/>
              <w:t>Cách</w:t>
            </w:r>
            <w:r>
              <w:rPr>
                <w:spacing w:val="-2"/>
              </w:rPr>
              <w:t> </w:t>
            </w:r>
            <w:r>
              <w:rPr/>
              <w:t>thực</w:t>
            </w:r>
            <w:r>
              <w:rPr>
                <w:spacing w:val="-3"/>
              </w:rPr>
              <w:t> </w:t>
            </w:r>
            <w:r>
              <w:rPr/>
              <w:t>hiện</w:t>
              <w:tab/>
              <w:t>10</w:t>
            </w:r>
          </w:hyperlink>
        </w:p>
        <w:p>
          <w:pPr>
            <w:pStyle w:val="TOC3"/>
            <w:numPr>
              <w:ilvl w:val="1"/>
              <w:numId w:val="1"/>
            </w:numPr>
            <w:tabs>
              <w:tab w:pos="784" w:val="left" w:leader="none"/>
              <w:tab w:pos="9005" w:val="left" w:leader="dot"/>
            </w:tabs>
            <w:spacing w:line="240" w:lineRule="auto" w:before="0" w:after="0"/>
            <w:ind w:left="783" w:right="0" w:hanging="282"/>
            <w:jc w:val="left"/>
          </w:pPr>
          <w:hyperlink w:history="true" w:anchor="_bookmark31">
            <w:r>
              <w:rPr/>
              <w:t>Kiểm tra, thử nghiệm và hoàn thiện</w:t>
            </w:r>
            <w:r>
              <w:rPr>
                <w:spacing w:val="-15"/>
              </w:rPr>
              <w:t> </w:t>
            </w:r>
            <w:r>
              <w:rPr/>
              <w:t>sản</w:t>
            </w:r>
            <w:r>
              <w:rPr>
                <w:spacing w:val="-4"/>
              </w:rPr>
              <w:t> </w:t>
            </w:r>
            <w:r>
              <w:rPr/>
              <w:t>phẩm.</w:t>
              <w:tab/>
              <w:t>11</w:t>
            </w:r>
          </w:hyperlink>
        </w:p>
        <w:p>
          <w:pPr>
            <w:pStyle w:val="TOC5"/>
            <w:numPr>
              <w:ilvl w:val="2"/>
              <w:numId w:val="1"/>
            </w:numPr>
            <w:tabs>
              <w:tab w:pos="1274" w:val="left" w:leader="none"/>
              <w:tab w:pos="9005" w:val="left" w:leader="dot"/>
            </w:tabs>
            <w:spacing w:line="322" w:lineRule="exact" w:before="2" w:after="0"/>
            <w:ind w:left="1273" w:right="0" w:hanging="493"/>
            <w:jc w:val="left"/>
            <w:rPr>
              <w:i/>
            </w:rPr>
          </w:pPr>
          <w:hyperlink w:history="true" w:anchor="_bookmark32">
            <w:r>
              <w:rPr>
                <w:i/>
              </w:rPr>
              <w:t>Kiểm tra sản phẩm nhang thảo dược</w:t>
            </w:r>
            <w:r>
              <w:rPr>
                <w:i/>
                <w:spacing w:val="-22"/>
              </w:rPr>
              <w:t> </w:t>
            </w:r>
            <w:r>
              <w:rPr>
                <w:i/>
              </w:rPr>
              <w:t>đuổi</w:t>
            </w:r>
            <w:r>
              <w:rPr>
                <w:i/>
                <w:spacing w:val="-1"/>
              </w:rPr>
              <w:t> </w:t>
            </w:r>
            <w:r>
              <w:rPr>
                <w:i/>
              </w:rPr>
              <w:t>muỗi</w:t>
              <w:tab/>
              <w:t>11</w:t>
            </w:r>
          </w:hyperlink>
        </w:p>
        <w:p>
          <w:pPr>
            <w:pStyle w:val="TOC5"/>
            <w:numPr>
              <w:ilvl w:val="2"/>
              <w:numId w:val="1"/>
            </w:numPr>
            <w:tabs>
              <w:tab w:pos="1274" w:val="left" w:leader="none"/>
              <w:tab w:pos="9005" w:val="left" w:leader="dot"/>
            </w:tabs>
            <w:spacing w:line="322" w:lineRule="exact" w:before="0" w:after="0"/>
            <w:ind w:left="1273" w:right="0" w:hanging="493"/>
            <w:jc w:val="left"/>
            <w:rPr>
              <w:i/>
            </w:rPr>
          </w:pPr>
          <w:hyperlink w:history="true" w:anchor="_bookmark33">
            <w:r>
              <w:rPr>
                <w:i/>
              </w:rPr>
              <w:t>Kiểm tra sản phẩm dung dịch thảo dược</w:t>
            </w:r>
            <w:r>
              <w:rPr>
                <w:i/>
                <w:spacing w:val="-18"/>
              </w:rPr>
              <w:t> </w:t>
            </w:r>
            <w:r>
              <w:rPr>
                <w:i/>
              </w:rPr>
              <w:t>đuổi</w:t>
            </w:r>
            <w:r>
              <w:rPr>
                <w:i/>
                <w:spacing w:val="-4"/>
              </w:rPr>
              <w:t> </w:t>
            </w:r>
            <w:r>
              <w:rPr>
                <w:i/>
              </w:rPr>
              <w:t>muỗi</w:t>
              <w:tab/>
              <w:t>12</w:t>
            </w:r>
          </w:hyperlink>
        </w:p>
        <w:p>
          <w:pPr>
            <w:pStyle w:val="TOC5"/>
            <w:numPr>
              <w:ilvl w:val="2"/>
              <w:numId w:val="1"/>
            </w:numPr>
            <w:tabs>
              <w:tab w:pos="1274" w:val="left" w:leader="none"/>
              <w:tab w:pos="9005" w:val="left" w:leader="dot"/>
            </w:tabs>
            <w:spacing w:line="322" w:lineRule="exact" w:before="0" w:after="0"/>
            <w:ind w:left="1273" w:right="0" w:hanging="493"/>
            <w:jc w:val="left"/>
            <w:rPr>
              <w:i/>
            </w:rPr>
          </w:pPr>
          <w:hyperlink w:history="true" w:anchor="_bookmark34">
            <w:r>
              <w:rPr>
                <w:i/>
              </w:rPr>
              <w:t>Kiểm tra sản phẩm túi thơm thảo dược</w:t>
            </w:r>
            <w:r>
              <w:rPr>
                <w:i/>
                <w:spacing w:val="-20"/>
              </w:rPr>
              <w:t> </w:t>
            </w:r>
            <w:r>
              <w:rPr>
                <w:i/>
              </w:rPr>
              <w:t>đuổi</w:t>
            </w:r>
            <w:r>
              <w:rPr>
                <w:i/>
                <w:spacing w:val="-4"/>
              </w:rPr>
              <w:t> </w:t>
            </w:r>
            <w:r>
              <w:rPr>
                <w:i/>
              </w:rPr>
              <w:t>muỗi</w:t>
              <w:tab/>
              <w:t>12</w:t>
            </w:r>
          </w:hyperlink>
        </w:p>
        <w:p>
          <w:pPr>
            <w:pStyle w:val="TOC5"/>
            <w:numPr>
              <w:ilvl w:val="2"/>
              <w:numId w:val="1"/>
            </w:numPr>
            <w:tabs>
              <w:tab w:pos="1274" w:val="left" w:leader="none"/>
              <w:tab w:pos="9005" w:val="left" w:leader="dot"/>
            </w:tabs>
            <w:spacing w:line="322" w:lineRule="exact" w:before="0" w:after="0"/>
            <w:ind w:left="1273" w:right="0" w:hanging="493"/>
            <w:jc w:val="left"/>
            <w:rPr>
              <w:i/>
            </w:rPr>
          </w:pPr>
          <w:hyperlink w:history="true" w:anchor="_bookmark35">
            <w:r>
              <w:rPr>
                <w:i/>
              </w:rPr>
              <w:t>Thử</w:t>
            </w:r>
            <w:r>
              <w:rPr>
                <w:i/>
                <w:spacing w:val="-2"/>
              </w:rPr>
              <w:t> </w:t>
            </w:r>
            <w:r>
              <w:rPr>
                <w:i/>
              </w:rPr>
              <w:t>nghiệm</w:t>
              <w:tab/>
              <w:t>12</w:t>
            </w:r>
          </w:hyperlink>
        </w:p>
        <w:p>
          <w:pPr>
            <w:pStyle w:val="TOC5"/>
            <w:numPr>
              <w:ilvl w:val="2"/>
              <w:numId w:val="1"/>
            </w:numPr>
            <w:tabs>
              <w:tab w:pos="1274" w:val="left" w:leader="none"/>
              <w:tab w:pos="9005" w:val="left" w:leader="dot"/>
            </w:tabs>
            <w:spacing w:line="322" w:lineRule="exact" w:before="0" w:after="0"/>
            <w:ind w:left="1273" w:right="0" w:hanging="493"/>
            <w:jc w:val="left"/>
            <w:rPr>
              <w:i/>
            </w:rPr>
          </w:pPr>
          <w:hyperlink w:history="true" w:anchor="_bookmark36">
            <w:r>
              <w:rPr>
                <w:i/>
              </w:rPr>
              <w:t>Chi phí</w:t>
            </w:r>
            <w:r>
              <w:rPr>
                <w:i/>
                <w:spacing w:val="-6"/>
              </w:rPr>
              <w:t> </w:t>
            </w:r>
            <w:r>
              <w:rPr>
                <w:i/>
              </w:rPr>
              <w:t>thực</w:t>
            </w:r>
            <w:r>
              <w:rPr>
                <w:i/>
                <w:spacing w:val="-2"/>
              </w:rPr>
              <w:t> </w:t>
            </w:r>
            <w:r>
              <w:rPr>
                <w:i/>
              </w:rPr>
              <w:t>hiện</w:t>
              <w:tab/>
              <w:t>13</w:t>
            </w:r>
          </w:hyperlink>
        </w:p>
        <w:p>
          <w:pPr>
            <w:pStyle w:val="TOC5"/>
            <w:numPr>
              <w:ilvl w:val="2"/>
              <w:numId w:val="1"/>
            </w:numPr>
            <w:tabs>
              <w:tab w:pos="1271" w:val="left" w:leader="none"/>
              <w:tab w:pos="9005" w:val="left" w:leader="dot"/>
            </w:tabs>
            <w:spacing w:line="240" w:lineRule="auto" w:before="0" w:after="0"/>
            <w:ind w:left="1270" w:right="0" w:hanging="490"/>
            <w:jc w:val="left"/>
            <w:rPr>
              <w:i/>
            </w:rPr>
          </w:pPr>
          <w:hyperlink w:history="true" w:anchor="_bookmark37">
            <w:r>
              <w:rPr>
                <w:i/>
              </w:rPr>
              <w:t>Giá thành của các</w:t>
            </w:r>
            <w:r>
              <w:rPr>
                <w:i/>
                <w:spacing w:val="-6"/>
              </w:rPr>
              <w:t> </w:t>
            </w:r>
            <w:r>
              <w:rPr>
                <w:i/>
              </w:rPr>
              <w:t>sản</w:t>
            </w:r>
            <w:r>
              <w:rPr>
                <w:i/>
                <w:spacing w:val="-2"/>
              </w:rPr>
              <w:t> </w:t>
            </w:r>
            <w:r>
              <w:rPr>
                <w:i/>
              </w:rPr>
              <w:t>phẩm</w:t>
              <w:tab/>
              <w:t>13</w:t>
            </w:r>
          </w:hyperlink>
        </w:p>
        <w:p>
          <w:pPr>
            <w:pStyle w:val="TOC5"/>
            <w:numPr>
              <w:ilvl w:val="2"/>
              <w:numId w:val="1"/>
            </w:numPr>
            <w:tabs>
              <w:tab w:pos="1271" w:val="left" w:leader="none"/>
              <w:tab w:pos="9005" w:val="left" w:leader="dot"/>
            </w:tabs>
            <w:spacing w:line="322" w:lineRule="exact" w:before="2" w:after="0"/>
            <w:ind w:left="1270" w:right="0" w:hanging="490"/>
            <w:jc w:val="left"/>
            <w:rPr>
              <w:i/>
            </w:rPr>
          </w:pPr>
          <w:hyperlink w:history="true" w:anchor="_bookmark38">
            <w:r>
              <w:rPr>
                <w:i/>
              </w:rPr>
              <w:t>Một số lưu ý khi sử dụng</w:t>
            </w:r>
            <w:r>
              <w:rPr>
                <w:i/>
                <w:spacing w:val="-13"/>
              </w:rPr>
              <w:t> </w:t>
            </w:r>
            <w:r>
              <w:rPr>
                <w:i/>
              </w:rPr>
              <w:t>sản</w:t>
            </w:r>
            <w:r>
              <w:rPr>
                <w:i/>
                <w:spacing w:val="-4"/>
              </w:rPr>
              <w:t> </w:t>
            </w:r>
            <w:r>
              <w:rPr>
                <w:i/>
              </w:rPr>
              <w:t>phẩm</w:t>
              <w:tab/>
              <w:t>14</w:t>
            </w:r>
          </w:hyperlink>
        </w:p>
        <w:p>
          <w:pPr>
            <w:pStyle w:val="TOC4"/>
            <w:numPr>
              <w:ilvl w:val="1"/>
              <w:numId w:val="1"/>
            </w:numPr>
            <w:tabs>
              <w:tab w:pos="1201" w:val="left" w:leader="none"/>
              <w:tab w:pos="9005" w:val="left" w:leader="dot"/>
            </w:tabs>
            <w:spacing w:line="322" w:lineRule="exact" w:before="0" w:after="0"/>
            <w:ind w:left="1200" w:right="0" w:hanging="420"/>
            <w:jc w:val="left"/>
          </w:pPr>
          <w:hyperlink w:history="true" w:anchor="_bookmark39">
            <w:r>
              <w:rPr/>
              <w:t>Hướng</w:t>
            </w:r>
            <w:r>
              <w:rPr>
                <w:spacing w:val="-4"/>
              </w:rPr>
              <w:t> </w:t>
            </w:r>
            <w:r>
              <w:rPr/>
              <w:t>phát</w:t>
            </w:r>
            <w:r>
              <w:rPr>
                <w:spacing w:val="1"/>
              </w:rPr>
              <w:t> </w:t>
            </w:r>
            <w:r>
              <w:rPr/>
              <w:t>triển</w:t>
              <w:tab/>
              <w:t>14</w:t>
            </w:r>
          </w:hyperlink>
        </w:p>
        <w:p>
          <w:pPr>
            <w:pStyle w:val="TOC2"/>
            <w:numPr>
              <w:ilvl w:val="0"/>
              <w:numId w:val="1"/>
            </w:numPr>
            <w:tabs>
              <w:tab w:pos="565" w:val="left" w:leader="none"/>
              <w:tab w:pos="9005" w:val="left" w:leader="dot"/>
            </w:tabs>
            <w:spacing w:line="322" w:lineRule="exact" w:before="0" w:after="0"/>
            <w:ind w:left="564" w:right="0" w:hanging="343"/>
            <w:jc w:val="left"/>
            <w:rPr>
              <w:b w:val="0"/>
            </w:rPr>
          </w:pPr>
          <w:hyperlink w:history="true" w:anchor="_bookmark40">
            <w:r>
              <w:rPr/>
              <w:t>KẾT</w:t>
            </w:r>
            <w:r>
              <w:rPr>
                <w:spacing w:val="-2"/>
              </w:rPr>
              <w:t> </w:t>
            </w:r>
            <w:r>
              <w:rPr/>
              <w:t>LUẬN</w:t>
              <w:tab/>
            </w:r>
            <w:r>
              <w:rPr>
                <w:b w:val="0"/>
              </w:rPr>
              <w:t>14</w:t>
            </w:r>
          </w:hyperlink>
        </w:p>
        <w:p>
          <w:pPr>
            <w:pStyle w:val="TOC2"/>
            <w:numPr>
              <w:ilvl w:val="0"/>
              <w:numId w:val="1"/>
            </w:numPr>
            <w:tabs>
              <w:tab w:pos="676" w:val="left" w:leader="none"/>
              <w:tab w:pos="9005" w:val="left" w:leader="dot"/>
            </w:tabs>
            <w:spacing w:line="240" w:lineRule="auto" w:before="0" w:after="0"/>
            <w:ind w:left="675" w:right="0" w:hanging="454"/>
            <w:jc w:val="left"/>
            <w:rPr>
              <w:b w:val="0"/>
            </w:rPr>
          </w:pPr>
          <w:hyperlink w:history="true" w:anchor="_bookmark41">
            <w:r>
              <w:rPr/>
              <w:t>TÀI LIỆU THAM</w:t>
            </w:r>
            <w:r>
              <w:rPr>
                <w:spacing w:val="-2"/>
              </w:rPr>
              <w:t> </w:t>
            </w:r>
            <w:r>
              <w:rPr/>
              <w:t>KHẢO</w:t>
              <w:tab/>
            </w:r>
            <w:r>
              <w:rPr>
                <w:b w:val="0"/>
              </w:rPr>
              <w:t>15</w:t>
            </w:r>
          </w:hyperlink>
        </w:p>
      </w:sdtContent>
    </w:sdt>
    <w:p>
      <w:pPr>
        <w:spacing w:after="0" w:line="240" w:lineRule="auto"/>
        <w:jc w:val="left"/>
        <w:sectPr>
          <w:type w:val="continuous"/>
          <w:pgSz w:w="11910" w:h="16850"/>
          <w:pgMar w:top="1080" w:bottom="280" w:left="1480" w:right="660"/>
        </w:sectPr>
      </w:pPr>
    </w:p>
    <w:p>
      <w:pPr>
        <w:pStyle w:val="Heading1"/>
        <w:numPr>
          <w:ilvl w:val="0"/>
          <w:numId w:val="2"/>
        </w:numPr>
        <w:tabs>
          <w:tab w:pos="1038" w:val="left" w:leader="none"/>
        </w:tabs>
        <w:spacing w:line="240" w:lineRule="auto" w:before="72" w:after="0"/>
        <w:ind w:left="1037" w:right="0" w:hanging="250"/>
        <w:jc w:val="left"/>
      </w:pPr>
      <w:bookmarkStart w:name="_bookmark0" w:id="1"/>
      <w:bookmarkEnd w:id="1"/>
      <w:r>
        <w:rPr>
          <w:b w:val="0"/>
        </w:rPr>
      </w:r>
      <w:bookmarkStart w:name="_bookmark0" w:id="2"/>
      <w:bookmarkEnd w:id="2"/>
      <w:r>
        <w:rPr/>
        <w:t>LÍ</w:t>
      </w:r>
      <w:r>
        <w:rPr/>
        <w:t> DO CHỌN ĐỀ</w:t>
      </w:r>
      <w:r>
        <w:rPr>
          <w:spacing w:val="-4"/>
        </w:rPr>
        <w:t> </w:t>
      </w:r>
      <w:r>
        <w:rPr/>
        <w:t>TÀI</w:t>
      </w:r>
    </w:p>
    <w:p>
      <w:pPr>
        <w:pStyle w:val="BodyText"/>
        <w:spacing w:before="2"/>
        <w:ind w:right="469"/>
        <w:jc w:val="both"/>
      </w:pPr>
      <w:r>
        <w:rPr/>
        <w:t>Mùa mưa với thời tiết ẩm ướt là điều kiện cho muỗi sinh sôi nảy nở mạnh, khiến nhiều gia đình phải đau đầu, đặc biệt là nhà có con nhỏ. Theo thông báo của trung tâm kiểm soát bệnh tật thành phố Hải Phòng ngày 25 tháng 9 năm 2023, trên đại bàn thị trấn Cát Bà đã có 04 ca mắc sốt xuất huyết.</w:t>
      </w:r>
    </w:p>
    <w:p>
      <w:pPr>
        <w:pStyle w:val="BodyText"/>
        <w:ind w:right="467" w:firstLine="635"/>
        <w:jc w:val="both"/>
      </w:pPr>
      <w:r>
        <w:rPr/>
        <w:t>Có rất nhiều phương pháp đuổi và diệt muỗi như dùng mẹo dân gian, dùng bình xịt diệt muỗi, nhang muỗi, kem xua muỗi, vợt điện diệt muỗi… trong đó nhang là cách được nhiều nhà chọn bởi ưu điểm là phạm vi lớn, có thể đuổi được mọi góc trong nhà và có khi cả đêm không bị muỗi làm phiền. Tuy nhiên các sản phẩm nhang đuổi muỗi hiện chưa được kiểm soát về chất lượng và độ </w:t>
      </w:r>
      <w:r>
        <w:rPr>
          <w:spacing w:val="3"/>
        </w:rPr>
        <w:t>an </w:t>
      </w:r>
      <w:r>
        <w:rPr/>
        <w:t>toàn, có rất nhiều sản phẩm trôi nổi có thể gây nguy hiểm cho người sử</w:t>
      </w:r>
      <w:r>
        <w:rPr>
          <w:spacing w:val="-27"/>
        </w:rPr>
        <w:t> </w:t>
      </w:r>
      <w:r>
        <w:rPr/>
        <w:t>dụng.</w:t>
      </w:r>
    </w:p>
    <w:p>
      <w:pPr>
        <w:pStyle w:val="BodyText"/>
        <w:ind w:right="471"/>
        <w:jc w:val="both"/>
      </w:pPr>
      <w:r>
        <w:rPr/>
        <w:t>Theo nghiên cứu của một nhóm nhà khoa học đã phát hiện ra khi đốt một cây nhang muỗi sẽ sản sinh ra khói PM2.5 (những hạt bụi mịn đường kính 2.5 μm hoặc nhỏ hơn) tương đương với hút 75 – 137 điếu thuốc lá và tuần đốt nhang muỗi trên 3 lần thì tỉ lệ mắc ung thư phổi cao gấp 3 lần so với người không sử dụng. Vì thế dùng nhang đuổi muỗi chẳng khác tự đưa mình đến địa ngục nhanh nhất. Về cơ bản, nhang muỗi nói riêng và những loại nhang thắp nói chung nếu được sản xuất từ mùn cưa của các loài thảo dược hay gỗ tự nhiên thì không quá lo ngại nhưng ngày nay nguồn nguyên liệu đó bị khan hiếm nên rất nhiều nhà sản xuất dùng hóa chất để làm nhang, nhất là thành phần hóa học trong nhang muỗi là cực lớn, bởi như vậy mới tạo ra mùi đặc trưng để muỗi khiếp</w:t>
      </w:r>
      <w:r>
        <w:rPr>
          <w:spacing w:val="-21"/>
        </w:rPr>
        <w:t> </w:t>
      </w:r>
      <w:r>
        <w:rPr/>
        <w:t>sợ.</w:t>
      </w:r>
    </w:p>
    <w:p>
      <w:pPr>
        <w:pStyle w:val="BodyText"/>
        <w:spacing w:before="1"/>
        <w:ind w:right="469"/>
        <w:jc w:val="both"/>
      </w:pPr>
      <w:r>
        <w:rPr/>
        <w:t>Hiện nay đa số các loại nhang đều dùng hóa chất H</w:t>
      </w:r>
      <w:r>
        <w:rPr>
          <w:vertAlign w:val="subscript"/>
        </w:rPr>
        <w:t>3</w:t>
      </w:r>
      <w:r>
        <w:rPr>
          <w:vertAlign w:val="baseline"/>
        </w:rPr>
        <w:t>PO</w:t>
      </w:r>
      <w:r>
        <w:rPr>
          <w:vertAlign w:val="subscript"/>
        </w:rPr>
        <w:t>4</w:t>
      </w:r>
      <w:r>
        <w:rPr>
          <w:vertAlign w:val="baseline"/>
        </w:rPr>
        <w:t> để ngâm tẩm, do đó nếu người dùng tiếp xúc lâu sẽ dễ bị tổn thương niêm mạc, mờ mắt cùng các bệnh liên quan đến hô hấp, ảnh hưởng đến thần kinh trung ương, nếu hít nhiều có thể bị ung thư</w:t>
      </w:r>
      <w:r>
        <w:rPr>
          <w:spacing w:val="-5"/>
          <w:vertAlign w:val="baseline"/>
        </w:rPr>
        <w:t> </w:t>
      </w:r>
      <w:r>
        <w:rPr>
          <w:vertAlign w:val="baseline"/>
        </w:rPr>
        <w:t>phổi.</w:t>
      </w:r>
    </w:p>
    <w:p>
      <w:pPr>
        <w:pStyle w:val="BodyText"/>
        <w:ind w:right="467"/>
        <w:jc w:val="both"/>
      </w:pPr>
      <w:r>
        <w:rPr/>
        <w:t>Vậy làm thế nào để đuổi muỗi mà không ảnh hưởng đến sức khỏe của con người? Đây là vấn đề cấp thiết được nhóm chúng em quan tâm, từ đó nhóm chúng em đã tìm hiểu các tài liệu và thử nghiệm mùi hương của chất thải nông nghiệp có ảnh hưởng tốt tới sức khỏe và xua muỗi được.</w:t>
      </w:r>
    </w:p>
    <w:p>
      <w:pPr>
        <w:pStyle w:val="BodyText"/>
        <w:ind w:right="465"/>
        <w:jc w:val="both"/>
        <w:rPr>
          <w:b/>
          <w:i/>
        </w:rPr>
      </w:pPr>
      <w:r>
        <w:rPr/>
        <w:t>Mỗi buổi chiều đi học về đi qua chợ, các quầy bán nước ép, sinh tố em thấy các loại rác thải như: túi ni-lon, vỏ hoa quả, nông sản, hoa hỏng thối… vứt bừa bãi xuống lòng đường. Việc đổ rác thải bừa bãi đã khiến cho các hộ ở xung quanh phải sống trong môi trường ô nhiễm. Nhằm góp phần bảo vệ môi trường, tận dụng hiệu quả nguồn phụ phẩm nông nghiệp từ vỏ trái cây có sẵn tại địa phương, hướng tới một cuộc sống xanh, góp phần nâng cao chất lượng cuộc sống và cảnh quan thiên nhiên, đặc biệt là với một huyện đảo du lịch như Cát Hải. Nhóm chúng em đã nghiên cứu đề tài </w:t>
      </w:r>
      <w:r>
        <w:rPr>
          <w:b/>
          <w:i/>
        </w:rPr>
        <w:t>“Các sản phẩm đuổi muỗi từ thảo </w:t>
      </w:r>
      <w:r>
        <w:rPr>
          <w:b/>
          <w:i/>
        </w:rPr>
        <w:t>dược”.</w:t>
      </w:r>
    </w:p>
    <w:p>
      <w:pPr>
        <w:pStyle w:val="Heading1"/>
        <w:numPr>
          <w:ilvl w:val="0"/>
          <w:numId w:val="2"/>
        </w:numPr>
        <w:tabs>
          <w:tab w:pos="1279" w:val="left" w:leader="none"/>
          <w:tab w:pos="1280" w:val="left" w:leader="none"/>
          <w:tab w:pos="2089" w:val="left" w:leader="none"/>
          <w:tab w:pos="2835" w:val="left" w:leader="none"/>
          <w:tab w:pos="4176" w:val="left" w:leader="none"/>
          <w:tab w:pos="5099" w:val="left" w:leader="none"/>
          <w:tab w:pos="5907" w:val="left" w:leader="none"/>
          <w:tab w:pos="6499" w:val="left" w:leader="none"/>
          <w:tab w:pos="7837" w:val="left" w:leader="none"/>
          <w:tab w:pos="8760" w:val="left" w:leader="none"/>
        </w:tabs>
        <w:spacing w:line="242" w:lineRule="auto" w:before="0" w:after="0"/>
        <w:ind w:left="222" w:right="474" w:firstLine="566"/>
        <w:jc w:val="left"/>
      </w:pPr>
      <w:bookmarkStart w:name="_bookmark1" w:id="3"/>
      <w:bookmarkEnd w:id="3"/>
      <w:r>
        <w:rPr>
          <w:b w:val="0"/>
        </w:rPr>
      </w:r>
      <w:bookmarkStart w:name="_bookmark1" w:id="4"/>
      <w:bookmarkEnd w:id="4"/>
      <w:r>
        <w:rPr/>
        <w:t>C</w:t>
      </w:r>
      <w:r>
        <w:rPr/>
        <w:t>ÂU</w:t>
        <w:tab/>
        <w:t>HỎI</w:t>
        <w:tab/>
        <w:t>NGHIÊN</w:t>
        <w:tab/>
        <w:t>CỨU;</w:t>
        <w:tab/>
        <w:t>VẤN</w:t>
        <w:tab/>
        <w:t>ĐỀ</w:t>
        <w:tab/>
        <w:t>NGHIÊN</w:t>
        <w:tab/>
        <w:t>CỨU;</w:t>
        <w:tab/>
      </w:r>
      <w:r>
        <w:rPr>
          <w:spacing w:val="-7"/>
        </w:rPr>
        <w:t>GIẢ </w:t>
      </w:r>
      <w:r>
        <w:rPr/>
        <w:t>THUYẾT KHOA HỌC</w:t>
      </w:r>
    </w:p>
    <w:p>
      <w:pPr>
        <w:pStyle w:val="Heading1"/>
        <w:numPr>
          <w:ilvl w:val="0"/>
          <w:numId w:val="3"/>
        </w:numPr>
        <w:tabs>
          <w:tab w:pos="1069" w:val="left" w:leader="none"/>
        </w:tabs>
        <w:spacing w:line="317" w:lineRule="exact" w:before="0" w:after="0"/>
        <w:ind w:left="1068" w:right="0" w:hanging="281"/>
        <w:jc w:val="left"/>
      </w:pPr>
      <w:bookmarkStart w:name="_bookmark2" w:id="5"/>
      <w:bookmarkEnd w:id="5"/>
      <w:r>
        <w:rPr>
          <w:b w:val="0"/>
        </w:rPr>
      </w:r>
      <w:bookmarkStart w:name="_bookmark2" w:id="6"/>
      <w:bookmarkEnd w:id="6"/>
      <w:r>
        <w:rPr/>
        <w:t>C</w:t>
      </w:r>
      <w:r>
        <w:rPr/>
        <w:t>âu hỏi nghiên cứu</w:t>
      </w:r>
    </w:p>
    <w:p>
      <w:pPr>
        <w:pStyle w:val="ListParagraph"/>
        <w:numPr>
          <w:ilvl w:val="0"/>
          <w:numId w:val="4"/>
        </w:numPr>
        <w:tabs>
          <w:tab w:pos="969" w:val="left" w:leader="none"/>
        </w:tabs>
        <w:spacing w:line="240" w:lineRule="auto" w:before="0" w:after="0"/>
        <w:ind w:left="968" w:right="0" w:hanging="181"/>
        <w:jc w:val="left"/>
        <w:rPr>
          <w:sz w:val="28"/>
        </w:rPr>
      </w:pPr>
      <w:r>
        <w:rPr>
          <w:sz w:val="28"/>
        </w:rPr>
        <w:t>Những</w:t>
      </w:r>
      <w:r>
        <w:rPr>
          <w:spacing w:val="13"/>
          <w:sz w:val="28"/>
        </w:rPr>
        <w:t> </w:t>
      </w:r>
      <w:r>
        <w:rPr>
          <w:sz w:val="28"/>
        </w:rPr>
        <w:t>loại</w:t>
      </w:r>
      <w:r>
        <w:rPr>
          <w:spacing w:val="17"/>
          <w:sz w:val="28"/>
        </w:rPr>
        <w:t> </w:t>
      </w:r>
      <w:r>
        <w:rPr>
          <w:sz w:val="28"/>
        </w:rPr>
        <w:t>cây</w:t>
      </w:r>
      <w:r>
        <w:rPr>
          <w:spacing w:val="16"/>
          <w:sz w:val="28"/>
        </w:rPr>
        <w:t> </w:t>
      </w:r>
      <w:r>
        <w:rPr>
          <w:sz w:val="28"/>
        </w:rPr>
        <w:t>nào</w:t>
      </w:r>
      <w:r>
        <w:rPr>
          <w:spacing w:val="15"/>
          <w:sz w:val="28"/>
        </w:rPr>
        <w:t> </w:t>
      </w:r>
      <w:r>
        <w:rPr>
          <w:sz w:val="28"/>
        </w:rPr>
        <w:t>thường</w:t>
      </w:r>
      <w:r>
        <w:rPr>
          <w:spacing w:val="14"/>
          <w:sz w:val="28"/>
        </w:rPr>
        <w:t> </w:t>
      </w:r>
      <w:r>
        <w:rPr>
          <w:sz w:val="28"/>
        </w:rPr>
        <w:t>dùng</w:t>
      </w:r>
      <w:r>
        <w:rPr>
          <w:spacing w:val="16"/>
          <w:sz w:val="28"/>
        </w:rPr>
        <w:t> </w:t>
      </w:r>
      <w:r>
        <w:rPr>
          <w:sz w:val="28"/>
        </w:rPr>
        <w:t>để</w:t>
      </w:r>
      <w:r>
        <w:rPr>
          <w:spacing w:val="16"/>
          <w:sz w:val="28"/>
        </w:rPr>
        <w:t> </w:t>
      </w:r>
      <w:r>
        <w:rPr>
          <w:sz w:val="28"/>
        </w:rPr>
        <w:t>đuổi</w:t>
      </w:r>
      <w:r>
        <w:rPr>
          <w:spacing w:val="16"/>
          <w:sz w:val="28"/>
        </w:rPr>
        <w:t> </w:t>
      </w:r>
      <w:r>
        <w:rPr>
          <w:sz w:val="28"/>
        </w:rPr>
        <w:t>muỗi</w:t>
      </w:r>
      <w:r>
        <w:rPr>
          <w:spacing w:val="17"/>
          <w:sz w:val="28"/>
        </w:rPr>
        <w:t> </w:t>
      </w:r>
      <w:r>
        <w:rPr>
          <w:sz w:val="28"/>
        </w:rPr>
        <w:t>mà</w:t>
      </w:r>
      <w:r>
        <w:rPr>
          <w:spacing w:val="16"/>
          <w:sz w:val="28"/>
        </w:rPr>
        <w:t> </w:t>
      </w:r>
      <w:r>
        <w:rPr>
          <w:sz w:val="28"/>
        </w:rPr>
        <w:t>an</w:t>
      </w:r>
      <w:r>
        <w:rPr>
          <w:spacing w:val="16"/>
          <w:sz w:val="28"/>
        </w:rPr>
        <w:t> </w:t>
      </w:r>
      <w:r>
        <w:rPr>
          <w:sz w:val="28"/>
        </w:rPr>
        <w:t>toàn</w:t>
      </w:r>
      <w:r>
        <w:rPr>
          <w:spacing w:val="17"/>
          <w:sz w:val="28"/>
        </w:rPr>
        <w:t> </w:t>
      </w:r>
      <w:r>
        <w:rPr>
          <w:sz w:val="28"/>
        </w:rPr>
        <w:t>đến</w:t>
      </w:r>
      <w:r>
        <w:rPr>
          <w:spacing w:val="16"/>
          <w:sz w:val="28"/>
        </w:rPr>
        <w:t> </w:t>
      </w:r>
      <w:r>
        <w:rPr>
          <w:sz w:val="28"/>
        </w:rPr>
        <w:t>sức</w:t>
      </w:r>
      <w:r>
        <w:rPr>
          <w:spacing w:val="16"/>
          <w:sz w:val="28"/>
        </w:rPr>
        <w:t> </w:t>
      </w:r>
      <w:r>
        <w:rPr>
          <w:sz w:val="28"/>
        </w:rPr>
        <w:t>khỏe</w:t>
      </w:r>
    </w:p>
    <w:p>
      <w:pPr>
        <w:pStyle w:val="BodyText"/>
        <w:spacing w:line="322" w:lineRule="exact"/>
        <w:ind w:firstLine="0"/>
      </w:pPr>
      <w:r>
        <w:rPr/>
        <w:t>con người?</w:t>
      </w:r>
    </w:p>
    <w:p>
      <w:pPr>
        <w:pStyle w:val="ListParagraph"/>
        <w:numPr>
          <w:ilvl w:val="0"/>
          <w:numId w:val="4"/>
        </w:numPr>
        <w:tabs>
          <w:tab w:pos="952" w:val="left" w:leader="none"/>
        </w:tabs>
        <w:spacing w:line="240" w:lineRule="auto" w:before="0" w:after="0"/>
        <w:ind w:left="951" w:right="0" w:hanging="164"/>
        <w:jc w:val="left"/>
        <w:rPr>
          <w:sz w:val="28"/>
        </w:rPr>
      </w:pPr>
      <w:r>
        <w:rPr>
          <w:sz w:val="28"/>
        </w:rPr>
        <w:t>Cách làm nhang đuổi</w:t>
      </w:r>
      <w:r>
        <w:rPr>
          <w:spacing w:val="-4"/>
          <w:sz w:val="28"/>
        </w:rPr>
        <w:t> </w:t>
      </w:r>
      <w:r>
        <w:rPr>
          <w:sz w:val="28"/>
        </w:rPr>
        <w:t>muỗi?</w:t>
      </w:r>
    </w:p>
    <w:p>
      <w:pPr>
        <w:spacing w:after="0" w:line="240" w:lineRule="auto"/>
        <w:jc w:val="left"/>
        <w:rPr>
          <w:sz w:val="28"/>
        </w:rPr>
        <w:sectPr>
          <w:footerReference w:type="default" r:id="rId5"/>
          <w:pgSz w:w="11910" w:h="16850"/>
          <w:pgMar w:footer="522" w:header="0" w:top="1300" w:bottom="720" w:left="1480" w:right="660"/>
          <w:pgNumType w:start="1"/>
        </w:sectPr>
      </w:pPr>
    </w:p>
    <w:p>
      <w:pPr>
        <w:pStyle w:val="ListParagraph"/>
        <w:numPr>
          <w:ilvl w:val="0"/>
          <w:numId w:val="4"/>
        </w:numPr>
        <w:tabs>
          <w:tab w:pos="952" w:val="left" w:leader="none"/>
        </w:tabs>
        <w:spacing w:line="242" w:lineRule="auto" w:before="72" w:after="0"/>
        <w:ind w:left="222" w:right="466" w:firstLine="566"/>
        <w:jc w:val="left"/>
        <w:rPr>
          <w:sz w:val="28"/>
        </w:rPr>
      </w:pPr>
      <w:r>
        <w:rPr>
          <w:sz w:val="28"/>
        </w:rPr>
        <w:t>Làm </w:t>
      </w:r>
      <w:r>
        <w:rPr>
          <w:spacing w:val="-3"/>
          <w:sz w:val="28"/>
        </w:rPr>
        <w:t>cách </w:t>
      </w:r>
      <w:r>
        <w:rPr>
          <w:sz w:val="28"/>
        </w:rPr>
        <w:t>nào có thể tạo ra sản phẩm đơn giản hiệu quả mà an toàn tới sức khỏe con người?</w:t>
      </w:r>
    </w:p>
    <w:p>
      <w:pPr>
        <w:pStyle w:val="ListParagraph"/>
        <w:numPr>
          <w:ilvl w:val="0"/>
          <w:numId w:val="4"/>
        </w:numPr>
        <w:tabs>
          <w:tab w:pos="947" w:val="left" w:leader="none"/>
        </w:tabs>
        <w:spacing w:line="317" w:lineRule="exact" w:before="0" w:after="0"/>
        <w:ind w:left="946" w:right="0" w:hanging="159"/>
        <w:jc w:val="left"/>
        <w:rPr>
          <w:sz w:val="28"/>
        </w:rPr>
      </w:pPr>
      <w:r>
        <w:rPr>
          <w:sz w:val="28"/>
        </w:rPr>
        <w:t>Quy </w:t>
      </w:r>
      <w:r>
        <w:rPr>
          <w:spacing w:val="-3"/>
          <w:sz w:val="28"/>
        </w:rPr>
        <w:t>trình </w:t>
      </w:r>
      <w:r>
        <w:rPr>
          <w:sz w:val="28"/>
        </w:rPr>
        <w:t>làm ra sản phẩm như </w:t>
      </w:r>
      <w:r>
        <w:rPr>
          <w:spacing w:val="-2"/>
          <w:sz w:val="28"/>
        </w:rPr>
        <w:t>thế</w:t>
      </w:r>
      <w:r>
        <w:rPr>
          <w:spacing w:val="-47"/>
          <w:sz w:val="28"/>
        </w:rPr>
        <w:t> </w:t>
      </w:r>
      <w:r>
        <w:rPr>
          <w:sz w:val="28"/>
        </w:rPr>
        <w:t>nào?</w:t>
      </w:r>
    </w:p>
    <w:p>
      <w:pPr>
        <w:pStyle w:val="ListParagraph"/>
        <w:numPr>
          <w:ilvl w:val="0"/>
          <w:numId w:val="4"/>
        </w:numPr>
        <w:tabs>
          <w:tab w:pos="947" w:val="left" w:leader="none"/>
        </w:tabs>
        <w:spacing w:line="322" w:lineRule="exact" w:before="0" w:after="0"/>
        <w:ind w:left="946" w:right="0" w:hanging="159"/>
        <w:jc w:val="left"/>
        <w:rPr>
          <w:sz w:val="28"/>
        </w:rPr>
      </w:pPr>
      <w:r>
        <w:rPr>
          <w:sz w:val="28"/>
        </w:rPr>
        <w:t>Bảo quản </w:t>
      </w:r>
      <w:r>
        <w:rPr>
          <w:spacing w:val="-2"/>
          <w:sz w:val="28"/>
        </w:rPr>
        <w:t>sản </w:t>
      </w:r>
      <w:r>
        <w:rPr>
          <w:spacing w:val="-3"/>
          <w:sz w:val="28"/>
        </w:rPr>
        <w:t>phẩm </w:t>
      </w:r>
      <w:r>
        <w:rPr>
          <w:sz w:val="28"/>
        </w:rPr>
        <w:t>như thế </w:t>
      </w:r>
      <w:r>
        <w:rPr>
          <w:spacing w:val="-3"/>
          <w:sz w:val="28"/>
        </w:rPr>
        <w:t>nào? Công dụng </w:t>
      </w:r>
      <w:r>
        <w:rPr>
          <w:sz w:val="28"/>
        </w:rPr>
        <w:t>của </w:t>
      </w:r>
      <w:r>
        <w:rPr>
          <w:spacing w:val="-3"/>
          <w:sz w:val="28"/>
        </w:rPr>
        <w:t>sản phẩm </w:t>
      </w:r>
      <w:r>
        <w:rPr>
          <w:sz w:val="28"/>
        </w:rPr>
        <w:t>ra</w:t>
      </w:r>
      <w:r>
        <w:rPr>
          <w:spacing w:val="-49"/>
          <w:sz w:val="28"/>
        </w:rPr>
        <w:t> </w:t>
      </w:r>
      <w:r>
        <w:rPr>
          <w:spacing w:val="-3"/>
          <w:sz w:val="28"/>
        </w:rPr>
        <w:t>sao?</w:t>
      </w:r>
    </w:p>
    <w:p>
      <w:pPr>
        <w:pStyle w:val="ListParagraph"/>
        <w:numPr>
          <w:ilvl w:val="0"/>
          <w:numId w:val="4"/>
        </w:numPr>
        <w:tabs>
          <w:tab w:pos="947" w:val="left" w:leader="none"/>
        </w:tabs>
        <w:spacing w:line="322" w:lineRule="exact" w:before="0" w:after="0"/>
        <w:ind w:left="946" w:right="0" w:hanging="159"/>
        <w:jc w:val="left"/>
        <w:rPr>
          <w:sz w:val="28"/>
        </w:rPr>
      </w:pPr>
      <w:r>
        <w:rPr>
          <w:sz w:val="28"/>
        </w:rPr>
        <w:t>Sản phẩm đó có </w:t>
      </w:r>
      <w:r>
        <w:rPr>
          <w:spacing w:val="-3"/>
          <w:sz w:val="28"/>
        </w:rPr>
        <w:t>được </w:t>
      </w:r>
      <w:r>
        <w:rPr>
          <w:sz w:val="28"/>
        </w:rPr>
        <w:t>mọi </w:t>
      </w:r>
      <w:r>
        <w:rPr>
          <w:spacing w:val="-3"/>
          <w:sz w:val="28"/>
        </w:rPr>
        <w:t>người </w:t>
      </w:r>
      <w:r>
        <w:rPr>
          <w:spacing w:val="-2"/>
          <w:sz w:val="28"/>
        </w:rPr>
        <w:t>đón </w:t>
      </w:r>
      <w:r>
        <w:rPr>
          <w:sz w:val="28"/>
        </w:rPr>
        <w:t>nhận hay</w:t>
      </w:r>
      <w:r>
        <w:rPr>
          <w:spacing w:val="-47"/>
          <w:sz w:val="28"/>
        </w:rPr>
        <w:t> </w:t>
      </w:r>
      <w:r>
        <w:rPr>
          <w:spacing w:val="-3"/>
          <w:sz w:val="28"/>
        </w:rPr>
        <w:t>không?</w:t>
      </w:r>
    </w:p>
    <w:p>
      <w:pPr>
        <w:pStyle w:val="ListParagraph"/>
        <w:numPr>
          <w:ilvl w:val="0"/>
          <w:numId w:val="4"/>
        </w:numPr>
        <w:tabs>
          <w:tab w:pos="947" w:val="left" w:leader="none"/>
        </w:tabs>
        <w:spacing w:line="322" w:lineRule="exact" w:before="0" w:after="0"/>
        <w:ind w:left="946" w:right="0" w:hanging="159"/>
        <w:jc w:val="left"/>
        <w:rPr>
          <w:sz w:val="28"/>
        </w:rPr>
      </w:pPr>
      <w:r>
        <w:rPr>
          <w:sz w:val="28"/>
        </w:rPr>
        <w:t>Sau khi </w:t>
      </w:r>
      <w:r>
        <w:rPr>
          <w:spacing w:val="-3"/>
          <w:sz w:val="28"/>
        </w:rPr>
        <w:t>hoàn thiện </w:t>
      </w:r>
      <w:r>
        <w:rPr>
          <w:spacing w:val="-2"/>
          <w:sz w:val="28"/>
        </w:rPr>
        <w:t>thì giá </w:t>
      </w:r>
      <w:r>
        <w:rPr>
          <w:spacing w:val="-3"/>
          <w:sz w:val="28"/>
        </w:rPr>
        <w:t>thành sản phẩm </w:t>
      </w:r>
      <w:r>
        <w:rPr>
          <w:sz w:val="28"/>
        </w:rPr>
        <w:t>như thế</w:t>
      </w:r>
      <w:r>
        <w:rPr>
          <w:spacing w:val="-38"/>
          <w:sz w:val="28"/>
        </w:rPr>
        <w:t> </w:t>
      </w:r>
      <w:r>
        <w:rPr>
          <w:spacing w:val="-3"/>
          <w:sz w:val="28"/>
        </w:rPr>
        <w:t>nào?</w:t>
      </w:r>
    </w:p>
    <w:p>
      <w:pPr>
        <w:pStyle w:val="ListParagraph"/>
        <w:numPr>
          <w:ilvl w:val="0"/>
          <w:numId w:val="4"/>
        </w:numPr>
        <w:tabs>
          <w:tab w:pos="947" w:val="left" w:leader="none"/>
        </w:tabs>
        <w:spacing w:line="240" w:lineRule="auto" w:before="0" w:after="0"/>
        <w:ind w:left="946" w:right="0" w:hanging="159"/>
        <w:jc w:val="left"/>
        <w:rPr>
          <w:sz w:val="28"/>
        </w:rPr>
      </w:pPr>
      <w:r>
        <w:rPr>
          <w:sz w:val="28"/>
        </w:rPr>
        <w:t>Lợi ích </w:t>
      </w:r>
      <w:r>
        <w:rPr>
          <w:spacing w:val="-3"/>
          <w:sz w:val="28"/>
        </w:rPr>
        <w:t>có </w:t>
      </w:r>
      <w:r>
        <w:rPr>
          <w:sz w:val="28"/>
        </w:rPr>
        <w:t>thể có </w:t>
      </w:r>
      <w:r>
        <w:rPr>
          <w:spacing w:val="-2"/>
          <w:sz w:val="28"/>
        </w:rPr>
        <w:t>đối </w:t>
      </w:r>
      <w:r>
        <w:rPr>
          <w:sz w:val="28"/>
        </w:rPr>
        <w:t>với xã</w:t>
      </w:r>
      <w:r>
        <w:rPr>
          <w:spacing w:val="-40"/>
          <w:sz w:val="28"/>
        </w:rPr>
        <w:t> </w:t>
      </w:r>
      <w:r>
        <w:rPr>
          <w:spacing w:val="-3"/>
          <w:sz w:val="28"/>
        </w:rPr>
        <w:t>hội?</w:t>
      </w:r>
    </w:p>
    <w:p>
      <w:pPr>
        <w:pStyle w:val="Heading1"/>
        <w:numPr>
          <w:ilvl w:val="0"/>
          <w:numId w:val="3"/>
        </w:numPr>
        <w:tabs>
          <w:tab w:pos="1069" w:val="left" w:leader="none"/>
        </w:tabs>
        <w:spacing w:line="322" w:lineRule="exact" w:before="2" w:after="0"/>
        <w:ind w:left="1068" w:right="0" w:hanging="281"/>
        <w:jc w:val="left"/>
      </w:pPr>
      <w:bookmarkStart w:name="_bookmark3" w:id="7"/>
      <w:bookmarkEnd w:id="7"/>
      <w:r>
        <w:rPr>
          <w:b w:val="0"/>
        </w:rPr>
      </w:r>
      <w:bookmarkStart w:name="_bookmark3" w:id="8"/>
      <w:bookmarkEnd w:id="8"/>
      <w:r>
        <w:rPr/>
        <w:t>V</w:t>
      </w:r>
      <w:r>
        <w:rPr/>
        <w:t>ấn đề nghiên</w:t>
      </w:r>
      <w:r>
        <w:rPr>
          <w:spacing w:val="-9"/>
        </w:rPr>
        <w:t> </w:t>
      </w:r>
      <w:r>
        <w:rPr/>
        <w:t>cứu</w:t>
      </w:r>
    </w:p>
    <w:p>
      <w:pPr>
        <w:pStyle w:val="BodyText"/>
        <w:ind w:right="466"/>
        <w:jc w:val="both"/>
      </w:pPr>
      <w:r>
        <w:rPr/>
        <w:t>Các sản phẩm đuổi muỗi khi làm ra phải sử dụng được, với những ưu điểm vượt trội hơn so với sản phẩm đuổi muỗi truyền thống: an toàn cho sức khỏe con người, khả năng kết dính tốt, không ẩm mốc khi được bảo quản kín, thân thiện với môi trường, có tính thẩm mĩ</w:t>
      </w:r>
      <w:r>
        <w:rPr>
          <w:spacing w:val="-4"/>
        </w:rPr>
        <w:t> </w:t>
      </w:r>
      <w:r>
        <w:rPr/>
        <w:t>cao.</w:t>
      </w:r>
    </w:p>
    <w:p>
      <w:pPr>
        <w:pStyle w:val="Heading1"/>
        <w:numPr>
          <w:ilvl w:val="0"/>
          <w:numId w:val="3"/>
        </w:numPr>
        <w:tabs>
          <w:tab w:pos="1069" w:val="left" w:leader="none"/>
        </w:tabs>
        <w:spacing w:line="321" w:lineRule="exact" w:before="0" w:after="0"/>
        <w:ind w:left="1068" w:right="0" w:hanging="281"/>
        <w:jc w:val="both"/>
      </w:pPr>
      <w:bookmarkStart w:name="_bookmark4" w:id="9"/>
      <w:bookmarkEnd w:id="9"/>
      <w:r>
        <w:rPr>
          <w:b w:val="0"/>
        </w:rPr>
      </w:r>
      <w:bookmarkStart w:name="_bookmark4" w:id="10"/>
      <w:bookmarkEnd w:id="10"/>
      <w:r>
        <w:rPr/>
        <w:t>G</w:t>
      </w:r>
      <w:r>
        <w:rPr/>
        <w:t>iả thuyết khoa</w:t>
      </w:r>
      <w:r>
        <w:rPr>
          <w:spacing w:val="1"/>
        </w:rPr>
        <w:t> </w:t>
      </w:r>
      <w:r>
        <w:rPr/>
        <w:t>học</w:t>
      </w:r>
    </w:p>
    <w:p>
      <w:pPr>
        <w:pStyle w:val="BodyText"/>
        <w:spacing w:before="2"/>
        <w:ind w:right="465"/>
        <w:jc w:val="both"/>
      </w:pPr>
      <w:r>
        <w:rPr/>
        <w:t>Chế tạo thành công nhang từ phụ phẩm nông nghiệp có sẵn tại địa phương tạo hướng giải quyết việc làm cho người nông dân, tránh lãng phí tài nguyên. Giúp các bạn học sinh nâng cao ý thức giữ gìn sức khỏe, bảo vệ môi trường, bảo vệ tài nguyên thực vật đồng thời đóng góp một phần nhỏ đối với sự phát triển kinh tế, giữ vững thương hiệu du lịch “Cát Bà xanh”.</w:t>
      </w:r>
    </w:p>
    <w:p>
      <w:pPr>
        <w:pStyle w:val="Heading1"/>
        <w:numPr>
          <w:ilvl w:val="0"/>
          <w:numId w:val="2"/>
        </w:numPr>
        <w:tabs>
          <w:tab w:pos="1256" w:val="left" w:leader="none"/>
        </w:tabs>
        <w:spacing w:line="320" w:lineRule="exact" w:before="0" w:after="0"/>
        <w:ind w:left="1255" w:right="0" w:hanging="468"/>
        <w:jc w:val="both"/>
      </w:pPr>
      <w:bookmarkStart w:name="_bookmark5" w:id="11"/>
      <w:bookmarkEnd w:id="11"/>
      <w:r>
        <w:rPr>
          <w:b w:val="0"/>
        </w:rPr>
      </w:r>
      <w:bookmarkStart w:name="_bookmark5" w:id="12"/>
      <w:bookmarkEnd w:id="12"/>
      <w:r>
        <w:rPr/>
        <w:t>TH</w:t>
      </w:r>
      <w:r>
        <w:rPr/>
        <w:t>IẾT KẾ VÀ PHƯƠNG PHÁP NGHIÊN</w:t>
      </w:r>
      <w:r>
        <w:rPr>
          <w:spacing w:val="-12"/>
        </w:rPr>
        <w:t> </w:t>
      </w:r>
      <w:r>
        <w:rPr/>
        <w:t>CỨU</w:t>
      </w:r>
    </w:p>
    <w:p>
      <w:pPr>
        <w:pStyle w:val="Heading1"/>
        <w:numPr>
          <w:ilvl w:val="0"/>
          <w:numId w:val="5"/>
        </w:numPr>
        <w:tabs>
          <w:tab w:pos="1069" w:val="left" w:leader="none"/>
        </w:tabs>
        <w:spacing w:line="240" w:lineRule="auto" w:before="0" w:after="0"/>
        <w:ind w:left="1068" w:right="0" w:hanging="281"/>
        <w:jc w:val="left"/>
      </w:pPr>
      <w:bookmarkStart w:name="_bookmark6" w:id="13"/>
      <w:bookmarkEnd w:id="13"/>
      <w:r>
        <w:rPr>
          <w:b w:val="0"/>
        </w:rPr>
      </w:r>
      <w:bookmarkStart w:name="_bookmark6" w:id="14"/>
      <w:bookmarkEnd w:id="14"/>
      <w:r>
        <w:rPr/>
        <w:t>Thi</w:t>
      </w:r>
      <w:r>
        <w:rPr/>
        <w:t>ết kế nghiên</w:t>
      </w:r>
      <w:r>
        <w:rPr>
          <w:spacing w:val="-2"/>
        </w:rPr>
        <w:t> </w:t>
      </w:r>
      <w:r>
        <w:rPr/>
        <w:t>cứu</w:t>
      </w:r>
    </w:p>
    <w:p>
      <w:pPr>
        <w:pStyle w:val="BodyText"/>
        <w:spacing w:before="1"/>
      </w:pPr>
      <w:r>
        <w:rPr/>
        <w:t>Để thực hiện tốt mục đích nghiên cứu, chúng em xác định dự án có một số nhiệm vụ nghiên cứu cơ bản sau đây:</w:t>
      </w:r>
    </w:p>
    <w:p>
      <w:pPr>
        <w:pStyle w:val="BodyText"/>
      </w:pPr>
      <w:r>
        <w:rPr/>
        <w:t>+ Tìm kiếm và xử lí nguyên liệu; tìm hiểu thành phần và tác dụng của các nguyên liệu.</w:t>
      </w:r>
    </w:p>
    <w:p>
      <w:pPr>
        <w:pStyle w:val="BodyText"/>
        <w:spacing w:line="321" w:lineRule="exact"/>
        <w:ind w:left="788" w:firstLine="0"/>
      </w:pPr>
      <w:r>
        <w:rPr/>
        <w:t>+ Tìm hiểu cách làm nhang đuổi muỗi truyền thống.</w:t>
      </w:r>
    </w:p>
    <w:p>
      <w:pPr>
        <w:pStyle w:val="BodyText"/>
        <w:ind w:left="788" w:firstLine="0"/>
      </w:pPr>
      <w:r>
        <w:rPr/>
        <w:t>+ Vai trò của bột keo bời lời trong sản xuất nhang muỗi.</w:t>
      </w:r>
    </w:p>
    <w:p>
      <w:pPr>
        <w:pStyle w:val="BodyText"/>
        <w:spacing w:before="2"/>
        <w:ind w:right="478"/>
      </w:pPr>
      <w:r>
        <w:rPr/>
        <w:t>+ Nghiên cứu cách làm nhang đuổi muỗi thân thiện với môi trường; tìm hiểu cách tạo mùi thơm cho nhang mà an toàn tới sức khỏe con người.</w:t>
      </w:r>
    </w:p>
    <w:p>
      <w:pPr>
        <w:pStyle w:val="BodyText"/>
        <w:spacing w:line="321" w:lineRule="exact"/>
        <w:ind w:left="788" w:firstLine="0"/>
      </w:pPr>
      <w:r>
        <w:rPr/>
        <w:t>+ Nghiên cứu nhu cầu thị trường đối với sản phẩm đuổi muỗi thân thiện với</w:t>
      </w:r>
    </w:p>
    <w:p>
      <w:pPr>
        <w:pStyle w:val="BodyText"/>
        <w:spacing w:line="322" w:lineRule="exact"/>
        <w:ind w:firstLine="0"/>
      </w:pPr>
      <w:r>
        <w:rPr/>
        <w:t>môi trường.</w:t>
      </w:r>
    </w:p>
    <w:p>
      <w:pPr>
        <w:pStyle w:val="BodyText"/>
        <w:spacing w:line="322" w:lineRule="exact"/>
        <w:ind w:left="788" w:firstLine="0"/>
      </w:pPr>
      <w:r>
        <w:rPr/>
        <w:t>+ Tiến hành thực hiện, thử nghiệm, kiểm tra chất lượng của sản phẩm và</w:t>
      </w:r>
    </w:p>
    <w:p>
      <w:pPr>
        <w:pStyle w:val="BodyText"/>
        <w:ind w:firstLine="0"/>
      </w:pPr>
      <w:r>
        <w:rPr/>
        <w:t>theo dõi độ bền sản phẩm.</w:t>
      </w:r>
    </w:p>
    <w:p>
      <w:pPr>
        <w:pStyle w:val="Heading1"/>
        <w:numPr>
          <w:ilvl w:val="0"/>
          <w:numId w:val="5"/>
        </w:numPr>
        <w:tabs>
          <w:tab w:pos="1069" w:val="left" w:leader="none"/>
        </w:tabs>
        <w:spacing w:line="240" w:lineRule="auto" w:before="0" w:after="0"/>
        <w:ind w:left="1068" w:right="0" w:hanging="281"/>
        <w:jc w:val="left"/>
      </w:pPr>
      <w:bookmarkStart w:name="_bookmark7" w:id="15"/>
      <w:bookmarkEnd w:id="15"/>
      <w:r>
        <w:rPr>
          <w:b w:val="0"/>
        </w:rPr>
      </w:r>
      <w:bookmarkStart w:name="_bookmark7" w:id="16"/>
      <w:bookmarkEnd w:id="16"/>
      <w:r>
        <w:rPr/>
        <w:t>P</w:t>
      </w:r>
      <w:r>
        <w:rPr/>
        <w:t>hương pháp nghiên cứu</w:t>
      </w:r>
    </w:p>
    <w:p>
      <w:pPr>
        <w:pStyle w:val="ListParagraph"/>
        <w:numPr>
          <w:ilvl w:val="0"/>
          <w:numId w:val="4"/>
        </w:numPr>
        <w:tabs>
          <w:tab w:pos="952" w:val="left" w:leader="none"/>
        </w:tabs>
        <w:spacing w:line="322" w:lineRule="exact" w:before="2" w:after="0"/>
        <w:ind w:left="951" w:right="0" w:hanging="164"/>
        <w:jc w:val="left"/>
        <w:rPr>
          <w:sz w:val="28"/>
        </w:rPr>
      </w:pPr>
      <w:r>
        <w:rPr>
          <w:sz w:val="28"/>
        </w:rPr>
        <w:t>Phương pháp thu thập và xử lý nguyên</w:t>
      </w:r>
      <w:r>
        <w:rPr>
          <w:spacing w:val="-7"/>
          <w:sz w:val="28"/>
        </w:rPr>
        <w:t> </w:t>
      </w:r>
      <w:r>
        <w:rPr>
          <w:sz w:val="28"/>
        </w:rPr>
        <w:t>liệu.</w:t>
      </w:r>
    </w:p>
    <w:p>
      <w:pPr>
        <w:pStyle w:val="ListParagraph"/>
        <w:numPr>
          <w:ilvl w:val="0"/>
          <w:numId w:val="4"/>
        </w:numPr>
        <w:tabs>
          <w:tab w:pos="952" w:val="left" w:leader="none"/>
        </w:tabs>
        <w:spacing w:line="322" w:lineRule="exact" w:before="0" w:after="0"/>
        <w:ind w:left="951" w:right="0" w:hanging="164"/>
        <w:jc w:val="left"/>
        <w:rPr>
          <w:sz w:val="28"/>
        </w:rPr>
      </w:pPr>
      <w:r>
        <w:rPr>
          <w:sz w:val="28"/>
        </w:rPr>
        <w:t>Phương pháp bố trí thử</w:t>
      </w:r>
      <w:r>
        <w:rPr>
          <w:spacing w:val="-14"/>
          <w:sz w:val="28"/>
        </w:rPr>
        <w:t> </w:t>
      </w:r>
      <w:r>
        <w:rPr>
          <w:sz w:val="28"/>
        </w:rPr>
        <w:t>nghiệm.</w:t>
      </w:r>
    </w:p>
    <w:p>
      <w:pPr>
        <w:pStyle w:val="ListParagraph"/>
        <w:numPr>
          <w:ilvl w:val="0"/>
          <w:numId w:val="4"/>
        </w:numPr>
        <w:tabs>
          <w:tab w:pos="952" w:val="left" w:leader="none"/>
        </w:tabs>
        <w:spacing w:line="322" w:lineRule="exact" w:before="0" w:after="0"/>
        <w:ind w:left="951" w:right="0" w:hanging="164"/>
        <w:jc w:val="left"/>
        <w:rPr>
          <w:sz w:val="28"/>
        </w:rPr>
      </w:pPr>
      <w:r>
        <w:rPr>
          <w:sz w:val="28"/>
        </w:rPr>
        <w:t>Phương pháp xử lý số</w:t>
      </w:r>
      <w:r>
        <w:rPr>
          <w:spacing w:val="-8"/>
          <w:sz w:val="28"/>
        </w:rPr>
        <w:t> </w:t>
      </w:r>
      <w:r>
        <w:rPr>
          <w:sz w:val="28"/>
        </w:rPr>
        <w:t>liệu.</w:t>
      </w:r>
    </w:p>
    <w:p>
      <w:pPr>
        <w:pStyle w:val="ListParagraph"/>
        <w:numPr>
          <w:ilvl w:val="0"/>
          <w:numId w:val="4"/>
        </w:numPr>
        <w:tabs>
          <w:tab w:pos="952" w:val="left" w:leader="none"/>
        </w:tabs>
        <w:spacing w:line="322" w:lineRule="exact" w:before="0" w:after="0"/>
        <w:ind w:left="951" w:right="0" w:hanging="164"/>
        <w:jc w:val="left"/>
        <w:rPr>
          <w:sz w:val="28"/>
        </w:rPr>
      </w:pPr>
      <w:r>
        <w:rPr>
          <w:sz w:val="28"/>
        </w:rPr>
        <w:t>Phương pháp thực</w:t>
      </w:r>
      <w:r>
        <w:rPr>
          <w:spacing w:val="-8"/>
          <w:sz w:val="28"/>
        </w:rPr>
        <w:t> </w:t>
      </w:r>
      <w:r>
        <w:rPr>
          <w:sz w:val="28"/>
        </w:rPr>
        <w:t>địa.</w:t>
      </w:r>
    </w:p>
    <w:p>
      <w:pPr>
        <w:pStyle w:val="Heading1"/>
        <w:numPr>
          <w:ilvl w:val="0"/>
          <w:numId w:val="2"/>
        </w:numPr>
        <w:tabs>
          <w:tab w:pos="1242" w:val="left" w:leader="none"/>
        </w:tabs>
        <w:spacing w:line="322" w:lineRule="exact" w:before="0" w:after="0"/>
        <w:ind w:left="1241" w:right="0" w:hanging="454"/>
        <w:jc w:val="both"/>
      </w:pPr>
      <w:bookmarkStart w:name="_bookmark8" w:id="17"/>
      <w:bookmarkEnd w:id="17"/>
      <w:r>
        <w:rPr>
          <w:b w:val="0"/>
        </w:rPr>
      </w:r>
      <w:bookmarkStart w:name="_bookmark8" w:id="18"/>
      <w:bookmarkEnd w:id="18"/>
      <w:r>
        <w:rPr/>
        <w:t>T</w:t>
      </w:r>
      <w:r>
        <w:rPr/>
        <w:t>IẾN HÀNH NGHIÊN</w:t>
      </w:r>
      <w:r>
        <w:rPr>
          <w:spacing w:val="-6"/>
        </w:rPr>
        <w:t> </w:t>
      </w:r>
      <w:r>
        <w:rPr/>
        <w:t>CỨU</w:t>
      </w:r>
    </w:p>
    <w:p>
      <w:pPr>
        <w:pStyle w:val="Heading1"/>
        <w:numPr>
          <w:ilvl w:val="0"/>
          <w:numId w:val="6"/>
        </w:numPr>
        <w:tabs>
          <w:tab w:pos="1069" w:val="left" w:leader="none"/>
        </w:tabs>
        <w:spacing w:line="240" w:lineRule="auto" w:before="0" w:after="0"/>
        <w:ind w:left="1068" w:right="0" w:hanging="281"/>
        <w:jc w:val="left"/>
      </w:pPr>
      <w:bookmarkStart w:name="_bookmark9" w:id="19"/>
      <w:bookmarkEnd w:id="19"/>
      <w:r>
        <w:rPr>
          <w:b w:val="0"/>
        </w:rPr>
      </w:r>
      <w:bookmarkStart w:name="_bookmark9" w:id="20"/>
      <w:bookmarkEnd w:id="20"/>
      <w:r>
        <w:rPr/>
        <w:t>Tìm</w:t>
      </w:r>
      <w:r>
        <w:rPr/>
        <w:t> hiểu về lá</w:t>
      </w:r>
      <w:r>
        <w:rPr>
          <w:spacing w:val="-2"/>
        </w:rPr>
        <w:t> </w:t>
      </w:r>
      <w:r>
        <w:rPr/>
        <w:t>chè.</w:t>
      </w:r>
    </w:p>
    <w:p>
      <w:pPr>
        <w:pStyle w:val="Heading1"/>
        <w:numPr>
          <w:ilvl w:val="1"/>
          <w:numId w:val="6"/>
        </w:numPr>
        <w:tabs>
          <w:tab w:pos="1281" w:val="left" w:leader="none"/>
        </w:tabs>
        <w:spacing w:line="322" w:lineRule="exact" w:before="2" w:after="0"/>
        <w:ind w:left="1280" w:right="0" w:hanging="493"/>
        <w:jc w:val="left"/>
      </w:pPr>
      <w:bookmarkStart w:name="_bookmark10" w:id="21"/>
      <w:bookmarkEnd w:id="21"/>
      <w:r>
        <w:rPr>
          <w:b w:val="0"/>
        </w:rPr>
      </w:r>
      <w:bookmarkStart w:name="_bookmark10" w:id="22"/>
      <w:bookmarkEnd w:id="22"/>
      <w:r>
        <w:rPr/>
        <w:t>T</w:t>
      </w:r>
      <w:r>
        <w:rPr/>
        <w:t>hành phần hóa học có trong lá</w:t>
      </w:r>
      <w:r>
        <w:rPr>
          <w:spacing w:val="-2"/>
        </w:rPr>
        <w:t> </w:t>
      </w:r>
      <w:r>
        <w:rPr/>
        <w:t>chè</w:t>
      </w:r>
    </w:p>
    <w:p>
      <w:pPr>
        <w:pStyle w:val="BodyText"/>
        <w:spacing w:line="256" w:lineRule="auto"/>
        <w:ind w:right="478"/>
      </w:pPr>
      <w:r>
        <w:rPr/>
        <w:t>Cây trà hay cây chè có tên khoa học là Camellia sinensis là loài cây mà lá và chồi của chúng được sử dụng để sản xuất trà.</w:t>
      </w:r>
    </w:p>
    <w:p>
      <w:pPr>
        <w:pStyle w:val="BodyText"/>
        <w:spacing w:before="4"/>
        <w:ind w:left="788" w:firstLine="0"/>
      </w:pPr>
      <w:r>
        <w:rPr/>
        <w:t>Thành phần của lá chè gồm: Cứ 100g chè xanh thì sẽ có</w:t>
      </w:r>
    </w:p>
    <w:p>
      <w:pPr>
        <w:pStyle w:val="ListParagraph"/>
        <w:numPr>
          <w:ilvl w:val="2"/>
          <w:numId w:val="6"/>
        </w:numPr>
        <w:tabs>
          <w:tab w:pos="1508" w:val="left" w:leader="none"/>
          <w:tab w:pos="1509" w:val="left" w:leader="none"/>
        </w:tabs>
        <w:spacing w:line="240" w:lineRule="auto" w:before="26" w:after="0"/>
        <w:ind w:left="1508" w:right="0" w:hanging="361"/>
        <w:jc w:val="left"/>
        <w:rPr>
          <w:sz w:val="28"/>
        </w:rPr>
      </w:pPr>
      <w:r>
        <w:rPr>
          <w:sz w:val="28"/>
        </w:rPr>
        <w:t>2% ở dạng caffein tanat nên tác dụng chậm so với caffein trong</w:t>
      </w:r>
      <w:r>
        <w:rPr>
          <w:spacing w:val="-10"/>
          <w:sz w:val="28"/>
        </w:rPr>
        <w:t> </w:t>
      </w:r>
      <w:r>
        <w:rPr>
          <w:sz w:val="28"/>
        </w:rPr>
        <w:t>cafe.</w:t>
      </w:r>
    </w:p>
    <w:p>
      <w:pPr>
        <w:spacing w:after="0" w:line="240" w:lineRule="auto"/>
        <w:jc w:val="left"/>
        <w:rPr>
          <w:sz w:val="28"/>
        </w:rPr>
        <w:sectPr>
          <w:pgSz w:w="11910" w:h="16850"/>
          <w:pgMar w:header="0" w:footer="522" w:top="1060" w:bottom="720" w:left="1480" w:right="660"/>
        </w:sectPr>
      </w:pPr>
    </w:p>
    <w:p>
      <w:pPr>
        <w:pStyle w:val="ListParagraph"/>
        <w:numPr>
          <w:ilvl w:val="2"/>
          <w:numId w:val="6"/>
        </w:numPr>
        <w:tabs>
          <w:tab w:pos="1508" w:val="left" w:leader="none"/>
          <w:tab w:pos="1509" w:val="left" w:leader="none"/>
        </w:tabs>
        <w:spacing w:line="240" w:lineRule="auto" w:before="71" w:after="0"/>
        <w:ind w:left="1508" w:right="0" w:hanging="361"/>
        <w:jc w:val="left"/>
        <w:rPr>
          <w:sz w:val="28"/>
        </w:rPr>
      </w:pPr>
      <w:r>
        <w:rPr>
          <w:sz w:val="28"/>
        </w:rPr>
        <w:t>L-theanin</w:t>
      </w:r>
      <w:r>
        <w:rPr>
          <w:spacing w:val="-4"/>
          <w:sz w:val="28"/>
        </w:rPr>
        <w:t> </w:t>
      </w:r>
      <w:r>
        <w:rPr>
          <w:sz w:val="28"/>
        </w:rPr>
        <w:t>2%.</w:t>
      </w:r>
    </w:p>
    <w:p>
      <w:pPr>
        <w:pStyle w:val="ListParagraph"/>
        <w:numPr>
          <w:ilvl w:val="2"/>
          <w:numId w:val="6"/>
        </w:numPr>
        <w:tabs>
          <w:tab w:pos="1508" w:val="left" w:leader="none"/>
          <w:tab w:pos="1509" w:val="left" w:leader="none"/>
        </w:tabs>
        <w:spacing w:line="240" w:lineRule="auto" w:before="27" w:after="0"/>
        <w:ind w:left="1508" w:right="0" w:hanging="361"/>
        <w:jc w:val="left"/>
        <w:rPr>
          <w:sz w:val="28"/>
        </w:rPr>
      </w:pPr>
      <w:r>
        <w:rPr>
          <w:sz w:val="28"/>
        </w:rPr>
        <w:t>Tanin: 27 –</w:t>
      </w:r>
      <w:r>
        <w:rPr>
          <w:spacing w:val="-4"/>
          <w:sz w:val="28"/>
        </w:rPr>
        <w:t> </w:t>
      </w:r>
      <w:r>
        <w:rPr>
          <w:sz w:val="28"/>
        </w:rPr>
        <w:t>34%.</w:t>
      </w:r>
    </w:p>
    <w:p>
      <w:pPr>
        <w:pStyle w:val="ListParagraph"/>
        <w:numPr>
          <w:ilvl w:val="2"/>
          <w:numId w:val="6"/>
        </w:numPr>
        <w:tabs>
          <w:tab w:pos="1508" w:val="left" w:leader="none"/>
          <w:tab w:pos="1509" w:val="left" w:leader="none"/>
        </w:tabs>
        <w:spacing w:line="240" w:lineRule="auto" w:before="24" w:after="0"/>
        <w:ind w:left="1508" w:right="0" w:hanging="361"/>
        <w:jc w:val="left"/>
        <w:rPr>
          <w:sz w:val="28"/>
        </w:rPr>
      </w:pPr>
      <w:r>
        <w:rPr>
          <w:sz w:val="28"/>
        </w:rPr>
        <w:t>Flavonol, các vitamin: tiền sinh tố A, B2, B3, B5, C (C chủ yếu</w:t>
      </w:r>
      <w:r>
        <w:rPr>
          <w:spacing w:val="-23"/>
          <w:sz w:val="28"/>
        </w:rPr>
        <w:t> </w:t>
      </w:r>
      <w:r>
        <w:rPr>
          <w:sz w:val="28"/>
        </w:rPr>
        <w:t>trong</w:t>
      </w:r>
    </w:p>
    <w:p>
      <w:pPr>
        <w:pStyle w:val="BodyText"/>
        <w:spacing w:before="25"/>
        <w:ind w:left="1508" w:firstLine="0"/>
      </w:pPr>
      <w:r>
        <w:rPr/>
        <w:t>trà (chè) tươi, trà (chè) búp khô thì vitamin C chỉ còn vết).</w:t>
      </w:r>
    </w:p>
    <w:p>
      <w:pPr>
        <w:pStyle w:val="ListParagraph"/>
        <w:numPr>
          <w:ilvl w:val="2"/>
          <w:numId w:val="6"/>
        </w:numPr>
        <w:tabs>
          <w:tab w:pos="1508" w:val="left" w:leader="none"/>
          <w:tab w:pos="1509" w:val="left" w:leader="none"/>
        </w:tabs>
        <w:spacing w:line="240" w:lineRule="auto" w:before="25" w:after="0"/>
        <w:ind w:left="1508" w:right="0" w:hanging="361"/>
        <w:jc w:val="left"/>
        <w:rPr>
          <w:sz w:val="28"/>
        </w:rPr>
      </w:pPr>
      <w:r>
        <w:rPr>
          <w:sz w:val="28"/>
        </w:rPr>
        <w:t>Các nguyên tố vi lượng: đặc biệt là kali và</w:t>
      </w:r>
      <w:r>
        <w:rPr>
          <w:spacing w:val="-11"/>
          <w:sz w:val="28"/>
        </w:rPr>
        <w:t> </w:t>
      </w:r>
      <w:r>
        <w:rPr>
          <w:sz w:val="28"/>
        </w:rPr>
        <w:t>fluor.</w:t>
      </w:r>
    </w:p>
    <w:p>
      <w:pPr>
        <w:pStyle w:val="BodyText"/>
        <w:spacing w:before="25"/>
        <w:ind w:left="930" w:firstLine="0"/>
      </w:pPr>
      <w:r>
        <w:rPr/>
        <w:t>Thành</w:t>
      </w:r>
      <w:r>
        <w:rPr>
          <w:spacing w:val="57"/>
        </w:rPr>
        <w:t> </w:t>
      </w:r>
      <w:r>
        <w:rPr/>
        <w:t>phần</w:t>
      </w:r>
      <w:r>
        <w:rPr>
          <w:spacing w:val="57"/>
        </w:rPr>
        <w:t> </w:t>
      </w:r>
      <w:r>
        <w:rPr/>
        <w:t>hóa</w:t>
      </w:r>
      <w:r>
        <w:rPr>
          <w:spacing w:val="56"/>
        </w:rPr>
        <w:t> </w:t>
      </w:r>
      <w:r>
        <w:rPr/>
        <w:t>học</w:t>
      </w:r>
      <w:r>
        <w:rPr>
          <w:spacing w:val="54"/>
        </w:rPr>
        <w:t> </w:t>
      </w:r>
      <w:r>
        <w:rPr/>
        <w:t>của</w:t>
      </w:r>
      <w:r>
        <w:rPr>
          <w:spacing w:val="56"/>
        </w:rPr>
        <w:t> </w:t>
      </w:r>
      <w:r>
        <w:rPr/>
        <w:t>chè</w:t>
      </w:r>
      <w:r>
        <w:rPr>
          <w:spacing w:val="57"/>
        </w:rPr>
        <w:t> </w:t>
      </w:r>
      <w:r>
        <w:rPr/>
        <w:t>gồm:</w:t>
      </w:r>
      <w:r>
        <w:rPr>
          <w:spacing w:val="58"/>
        </w:rPr>
        <w:t> </w:t>
      </w:r>
      <w:r>
        <w:rPr/>
        <w:t>các</w:t>
      </w:r>
      <w:r>
        <w:rPr>
          <w:spacing w:val="57"/>
        </w:rPr>
        <w:t> </w:t>
      </w:r>
      <w:r>
        <w:rPr/>
        <w:t>axít</w:t>
      </w:r>
      <w:r>
        <w:rPr>
          <w:spacing w:val="57"/>
        </w:rPr>
        <w:t> </w:t>
      </w:r>
      <w:r>
        <w:rPr/>
        <w:t>đi</w:t>
      </w:r>
      <w:r>
        <w:rPr>
          <w:spacing w:val="57"/>
        </w:rPr>
        <w:t> </w:t>
      </w:r>
      <w:r>
        <w:rPr/>
        <w:t>cùng</w:t>
      </w:r>
      <w:r>
        <w:rPr>
          <w:spacing w:val="55"/>
        </w:rPr>
        <w:t> </w:t>
      </w:r>
      <w:r>
        <w:rPr/>
        <w:t>tinh</w:t>
      </w:r>
      <w:r>
        <w:rPr>
          <w:spacing w:val="55"/>
        </w:rPr>
        <w:t> </w:t>
      </w:r>
      <w:r>
        <w:rPr/>
        <w:t>dầu:</w:t>
      </w:r>
      <w:r>
        <w:rPr>
          <w:spacing w:val="57"/>
        </w:rPr>
        <w:t> </w:t>
      </w:r>
      <w:r>
        <w:rPr/>
        <w:t>Acetic,</w:t>
      </w:r>
    </w:p>
    <w:p>
      <w:pPr>
        <w:pStyle w:val="BodyText"/>
        <w:spacing w:before="26"/>
        <w:ind w:firstLine="0"/>
      </w:pPr>
      <w:r>
        <w:rPr/>
        <w:t>butyric, cafeic, caproic, palmitic, propionic, valeric….</w:t>
      </w:r>
    </w:p>
    <w:p>
      <w:pPr>
        <w:pStyle w:val="Heading1"/>
        <w:numPr>
          <w:ilvl w:val="1"/>
          <w:numId w:val="6"/>
        </w:numPr>
        <w:tabs>
          <w:tab w:pos="1350" w:val="left" w:leader="none"/>
        </w:tabs>
        <w:spacing w:line="240" w:lineRule="auto" w:before="24" w:after="0"/>
        <w:ind w:left="1350" w:right="0" w:hanging="492"/>
        <w:jc w:val="left"/>
      </w:pPr>
      <w:bookmarkStart w:name="_bookmark11" w:id="23"/>
      <w:bookmarkEnd w:id="23"/>
      <w:r>
        <w:rPr>
          <w:b w:val="0"/>
        </w:rPr>
      </w:r>
      <w:bookmarkStart w:name="_bookmark11" w:id="24"/>
      <w:bookmarkEnd w:id="24"/>
      <w:r>
        <w:rPr/>
        <w:t>T</w:t>
      </w:r>
      <w:r>
        <w:rPr/>
        <w:t>ác dụng của bã chè phơi</w:t>
      </w:r>
      <w:r>
        <w:rPr>
          <w:spacing w:val="1"/>
        </w:rPr>
        <w:t> </w:t>
      </w:r>
      <w:r>
        <w:rPr/>
        <w:t>khô</w:t>
      </w:r>
    </w:p>
    <w:p>
      <w:pPr>
        <w:pStyle w:val="ListParagraph"/>
        <w:numPr>
          <w:ilvl w:val="2"/>
          <w:numId w:val="6"/>
        </w:numPr>
        <w:tabs>
          <w:tab w:pos="1301" w:val="left" w:leader="none"/>
          <w:tab w:pos="1302" w:val="left" w:leader="none"/>
        </w:tabs>
        <w:spacing w:line="240" w:lineRule="auto" w:before="1" w:after="0"/>
        <w:ind w:left="1302" w:right="468" w:hanging="360"/>
        <w:jc w:val="left"/>
        <w:rPr>
          <w:sz w:val="28"/>
        </w:rPr>
      </w:pPr>
      <w:r>
        <w:rPr>
          <w:spacing w:val="-4"/>
          <w:sz w:val="28"/>
        </w:rPr>
        <w:t>Phơi </w:t>
      </w:r>
      <w:r>
        <w:rPr>
          <w:spacing w:val="-3"/>
          <w:sz w:val="28"/>
        </w:rPr>
        <w:t>khô </w:t>
      </w:r>
      <w:r>
        <w:rPr>
          <w:sz w:val="28"/>
        </w:rPr>
        <w:t>bỏ </w:t>
      </w:r>
      <w:r>
        <w:rPr>
          <w:spacing w:val="-3"/>
          <w:sz w:val="28"/>
        </w:rPr>
        <w:t>túi </w:t>
      </w:r>
      <w:r>
        <w:rPr>
          <w:spacing w:val="-4"/>
          <w:sz w:val="28"/>
        </w:rPr>
        <w:t>giấy trong </w:t>
      </w:r>
      <w:r>
        <w:rPr>
          <w:spacing w:val="-3"/>
          <w:sz w:val="28"/>
        </w:rPr>
        <w:t>nhà </w:t>
      </w:r>
      <w:r>
        <w:rPr>
          <w:sz w:val="28"/>
        </w:rPr>
        <w:t>vệ </w:t>
      </w:r>
      <w:r>
        <w:rPr>
          <w:spacing w:val="-3"/>
          <w:sz w:val="28"/>
        </w:rPr>
        <w:t>sinh khử mùi hôi, </w:t>
      </w:r>
      <w:r>
        <w:rPr>
          <w:sz w:val="28"/>
        </w:rPr>
        <w:t>để </w:t>
      </w:r>
      <w:r>
        <w:rPr>
          <w:spacing w:val="-4"/>
          <w:sz w:val="28"/>
        </w:rPr>
        <w:t>trong </w:t>
      </w:r>
      <w:r>
        <w:rPr>
          <w:sz w:val="28"/>
        </w:rPr>
        <w:t>tủ </w:t>
      </w:r>
      <w:r>
        <w:rPr>
          <w:spacing w:val="-4"/>
          <w:sz w:val="28"/>
        </w:rPr>
        <w:t>lạnh </w:t>
      </w:r>
      <w:r>
        <w:rPr>
          <w:spacing w:val="-3"/>
          <w:sz w:val="28"/>
        </w:rPr>
        <w:t>khử mùi khó </w:t>
      </w:r>
      <w:r>
        <w:rPr>
          <w:spacing w:val="-4"/>
          <w:sz w:val="28"/>
        </w:rPr>
        <w:t>chịu </w:t>
      </w:r>
      <w:r>
        <w:rPr>
          <w:spacing w:val="-3"/>
          <w:sz w:val="28"/>
        </w:rPr>
        <w:t>của </w:t>
      </w:r>
      <w:r>
        <w:rPr>
          <w:spacing w:val="-4"/>
          <w:sz w:val="28"/>
        </w:rPr>
        <w:t>thực</w:t>
      </w:r>
      <w:r>
        <w:rPr>
          <w:spacing w:val="-34"/>
          <w:sz w:val="28"/>
        </w:rPr>
        <w:t> </w:t>
      </w:r>
      <w:r>
        <w:rPr>
          <w:spacing w:val="-4"/>
          <w:sz w:val="28"/>
        </w:rPr>
        <w:t>phẩm.</w:t>
      </w:r>
    </w:p>
    <w:p>
      <w:pPr>
        <w:pStyle w:val="ListParagraph"/>
        <w:numPr>
          <w:ilvl w:val="2"/>
          <w:numId w:val="6"/>
        </w:numPr>
        <w:tabs>
          <w:tab w:pos="1301" w:val="left" w:leader="none"/>
          <w:tab w:pos="1302" w:val="left" w:leader="none"/>
        </w:tabs>
        <w:spacing w:line="342" w:lineRule="exact" w:before="0" w:after="0"/>
        <w:ind w:left="1302" w:right="0" w:hanging="361"/>
        <w:jc w:val="left"/>
        <w:rPr>
          <w:sz w:val="28"/>
        </w:rPr>
      </w:pPr>
      <w:r>
        <w:rPr>
          <w:spacing w:val="-3"/>
          <w:sz w:val="28"/>
        </w:rPr>
        <w:t>Cho</w:t>
      </w:r>
      <w:r>
        <w:rPr>
          <w:spacing w:val="-9"/>
          <w:sz w:val="28"/>
        </w:rPr>
        <w:t> </w:t>
      </w:r>
      <w:r>
        <w:rPr>
          <w:spacing w:val="-3"/>
          <w:sz w:val="28"/>
        </w:rPr>
        <w:t>vào</w:t>
      </w:r>
      <w:r>
        <w:rPr>
          <w:spacing w:val="-9"/>
          <w:sz w:val="28"/>
        </w:rPr>
        <w:t> </w:t>
      </w:r>
      <w:r>
        <w:rPr>
          <w:spacing w:val="-4"/>
          <w:sz w:val="28"/>
        </w:rPr>
        <w:t>xoong,</w:t>
      </w:r>
      <w:r>
        <w:rPr>
          <w:spacing w:val="-10"/>
          <w:sz w:val="28"/>
        </w:rPr>
        <w:t> </w:t>
      </w:r>
      <w:r>
        <w:rPr>
          <w:spacing w:val="-4"/>
          <w:sz w:val="28"/>
        </w:rPr>
        <w:t>chảo</w:t>
      </w:r>
      <w:r>
        <w:rPr>
          <w:spacing w:val="-9"/>
          <w:sz w:val="28"/>
        </w:rPr>
        <w:t> </w:t>
      </w:r>
      <w:r>
        <w:rPr>
          <w:spacing w:val="-4"/>
          <w:sz w:val="28"/>
        </w:rPr>
        <w:t>rang</w:t>
      </w:r>
      <w:r>
        <w:rPr>
          <w:spacing w:val="-8"/>
          <w:sz w:val="28"/>
        </w:rPr>
        <w:t> </w:t>
      </w:r>
      <w:r>
        <w:rPr>
          <w:sz w:val="28"/>
        </w:rPr>
        <w:t>15</w:t>
      </w:r>
      <w:r>
        <w:rPr>
          <w:spacing w:val="-8"/>
          <w:sz w:val="28"/>
        </w:rPr>
        <w:t> </w:t>
      </w:r>
      <w:r>
        <w:rPr>
          <w:spacing w:val="-3"/>
          <w:sz w:val="28"/>
        </w:rPr>
        <w:t>phút</w:t>
      </w:r>
      <w:r>
        <w:rPr>
          <w:spacing w:val="-8"/>
          <w:sz w:val="28"/>
        </w:rPr>
        <w:t> </w:t>
      </w:r>
      <w:r>
        <w:rPr>
          <w:spacing w:val="-3"/>
          <w:sz w:val="28"/>
        </w:rPr>
        <w:t>khử</w:t>
      </w:r>
      <w:r>
        <w:rPr>
          <w:spacing w:val="-12"/>
          <w:sz w:val="28"/>
        </w:rPr>
        <w:t> </w:t>
      </w:r>
      <w:r>
        <w:rPr>
          <w:spacing w:val="-3"/>
          <w:sz w:val="28"/>
        </w:rPr>
        <w:t>mùi</w:t>
      </w:r>
      <w:r>
        <w:rPr>
          <w:spacing w:val="-8"/>
          <w:sz w:val="28"/>
        </w:rPr>
        <w:t> </w:t>
      </w:r>
      <w:r>
        <w:rPr>
          <w:spacing w:val="-4"/>
          <w:sz w:val="28"/>
        </w:rPr>
        <w:t>tanh</w:t>
      </w:r>
      <w:r>
        <w:rPr>
          <w:spacing w:val="-9"/>
          <w:sz w:val="28"/>
        </w:rPr>
        <w:t> </w:t>
      </w:r>
      <w:r>
        <w:rPr>
          <w:spacing w:val="-3"/>
          <w:sz w:val="28"/>
        </w:rPr>
        <w:t>của</w:t>
      </w:r>
      <w:r>
        <w:rPr>
          <w:spacing w:val="-9"/>
          <w:sz w:val="28"/>
        </w:rPr>
        <w:t> </w:t>
      </w:r>
      <w:r>
        <w:rPr>
          <w:spacing w:val="-4"/>
          <w:sz w:val="28"/>
        </w:rPr>
        <w:t>cá.</w:t>
      </w:r>
    </w:p>
    <w:p>
      <w:pPr>
        <w:pStyle w:val="ListParagraph"/>
        <w:numPr>
          <w:ilvl w:val="2"/>
          <w:numId w:val="6"/>
        </w:numPr>
        <w:tabs>
          <w:tab w:pos="1301" w:val="left" w:leader="none"/>
          <w:tab w:pos="1302" w:val="left" w:leader="none"/>
        </w:tabs>
        <w:spacing w:line="240" w:lineRule="auto" w:before="0" w:after="0"/>
        <w:ind w:left="1302" w:right="472" w:hanging="360"/>
        <w:jc w:val="left"/>
        <w:rPr>
          <w:sz w:val="28"/>
        </w:rPr>
      </w:pPr>
      <w:r>
        <w:rPr>
          <w:spacing w:val="-3"/>
          <w:sz w:val="28"/>
        </w:rPr>
        <w:t>Lấy </w:t>
      </w:r>
      <w:r>
        <w:rPr>
          <w:sz w:val="28"/>
        </w:rPr>
        <w:t>bã </w:t>
      </w:r>
      <w:r>
        <w:rPr>
          <w:spacing w:val="-3"/>
          <w:sz w:val="28"/>
        </w:rPr>
        <w:t>chè </w:t>
      </w:r>
      <w:r>
        <w:rPr>
          <w:spacing w:val="-4"/>
          <w:sz w:val="28"/>
        </w:rPr>
        <w:t>trát </w:t>
      </w:r>
      <w:r>
        <w:rPr>
          <w:spacing w:val="-3"/>
          <w:sz w:val="28"/>
        </w:rPr>
        <w:t>lên </w:t>
      </w:r>
      <w:r>
        <w:rPr>
          <w:spacing w:val="-4"/>
          <w:sz w:val="28"/>
        </w:rPr>
        <w:t>gương, </w:t>
      </w:r>
      <w:r>
        <w:rPr>
          <w:spacing w:val="-3"/>
          <w:sz w:val="28"/>
        </w:rPr>
        <w:t>kính </w:t>
      </w:r>
      <w:r>
        <w:rPr>
          <w:sz w:val="28"/>
        </w:rPr>
        <w:t>bị ố </w:t>
      </w:r>
      <w:r>
        <w:rPr>
          <w:spacing w:val="-3"/>
          <w:sz w:val="28"/>
        </w:rPr>
        <w:t>rồi lau </w:t>
      </w:r>
      <w:r>
        <w:rPr>
          <w:spacing w:val="-4"/>
          <w:sz w:val="28"/>
        </w:rPr>
        <w:t>bằng khăn lạnh </w:t>
      </w:r>
      <w:r>
        <w:rPr>
          <w:spacing w:val="-5"/>
          <w:sz w:val="28"/>
        </w:rPr>
        <w:t>thì </w:t>
      </w:r>
      <w:r>
        <w:rPr>
          <w:spacing w:val="-4"/>
          <w:sz w:val="28"/>
        </w:rPr>
        <w:t>kính, gương sáng</w:t>
      </w:r>
      <w:r>
        <w:rPr>
          <w:spacing w:val="-14"/>
          <w:sz w:val="28"/>
        </w:rPr>
        <w:t> </w:t>
      </w:r>
      <w:r>
        <w:rPr>
          <w:spacing w:val="-4"/>
          <w:sz w:val="28"/>
        </w:rPr>
        <w:t>bóng.</w:t>
      </w:r>
    </w:p>
    <w:p>
      <w:pPr>
        <w:pStyle w:val="ListParagraph"/>
        <w:numPr>
          <w:ilvl w:val="2"/>
          <w:numId w:val="6"/>
        </w:numPr>
        <w:tabs>
          <w:tab w:pos="1301" w:val="left" w:leader="none"/>
          <w:tab w:pos="1302" w:val="left" w:leader="none"/>
        </w:tabs>
        <w:spacing w:line="343" w:lineRule="exact" w:before="0" w:after="0"/>
        <w:ind w:left="1302" w:right="0" w:hanging="361"/>
        <w:jc w:val="left"/>
        <w:rPr>
          <w:sz w:val="28"/>
        </w:rPr>
      </w:pPr>
      <w:r>
        <w:rPr>
          <w:spacing w:val="-3"/>
          <w:sz w:val="28"/>
        </w:rPr>
        <w:t>Lấy</w:t>
      </w:r>
      <w:r>
        <w:rPr>
          <w:spacing w:val="-9"/>
          <w:sz w:val="28"/>
        </w:rPr>
        <w:t> </w:t>
      </w:r>
      <w:r>
        <w:rPr>
          <w:sz w:val="28"/>
        </w:rPr>
        <w:t>bã</w:t>
      </w:r>
      <w:r>
        <w:rPr>
          <w:spacing w:val="-10"/>
          <w:sz w:val="28"/>
        </w:rPr>
        <w:t> </w:t>
      </w:r>
      <w:r>
        <w:rPr>
          <w:spacing w:val="-3"/>
          <w:sz w:val="28"/>
        </w:rPr>
        <w:t>chè</w:t>
      </w:r>
      <w:r>
        <w:rPr>
          <w:spacing w:val="-9"/>
          <w:sz w:val="28"/>
        </w:rPr>
        <w:t> </w:t>
      </w:r>
      <w:r>
        <w:rPr>
          <w:spacing w:val="-3"/>
          <w:sz w:val="28"/>
        </w:rPr>
        <w:t>khô</w:t>
      </w:r>
      <w:r>
        <w:rPr>
          <w:spacing w:val="-9"/>
          <w:sz w:val="28"/>
        </w:rPr>
        <w:t> </w:t>
      </w:r>
      <w:r>
        <w:rPr>
          <w:spacing w:val="-3"/>
          <w:sz w:val="28"/>
        </w:rPr>
        <w:t>đốt</w:t>
      </w:r>
      <w:r>
        <w:rPr>
          <w:spacing w:val="-9"/>
          <w:sz w:val="28"/>
        </w:rPr>
        <w:t> </w:t>
      </w:r>
      <w:r>
        <w:rPr>
          <w:spacing w:val="-3"/>
          <w:sz w:val="28"/>
        </w:rPr>
        <w:t>lên</w:t>
      </w:r>
      <w:r>
        <w:rPr>
          <w:spacing w:val="-8"/>
          <w:sz w:val="28"/>
        </w:rPr>
        <w:t> </w:t>
      </w:r>
      <w:r>
        <w:rPr>
          <w:sz w:val="28"/>
        </w:rPr>
        <w:t>sẽ</w:t>
      </w:r>
      <w:r>
        <w:rPr>
          <w:spacing w:val="-10"/>
          <w:sz w:val="28"/>
        </w:rPr>
        <w:t> </w:t>
      </w:r>
      <w:r>
        <w:rPr>
          <w:spacing w:val="-3"/>
          <w:sz w:val="28"/>
        </w:rPr>
        <w:t>đuổi</w:t>
      </w:r>
      <w:r>
        <w:rPr>
          <w:spacing w:val="-9"/>
          <w:sz w:val="28"/>
        </w:rPr>
        <w:t> </w:t>
      </w:r>
      <w:r>
        <w:rPr>
          <w:spacing w:val="-4"/>
          <w:sz w:val="28"/>
        </w:rPr>
        <w:t>được</w:t>
      </w:r>
      <w:r>
        <w:rPr>
          <w:spacing w:val="-9"/>
          <w:sz w:val="28"/>
        </w:rPr>
        <w:t> </w:t>
      </w:r>
      <w:r>
        <w:rPr>
          <w:spacing w:val="-4"/>
          <w:sz w:val="28"/>
        </w:rPr>
        <w:t>kiến,</w:t>
      </w:r>
      <w:r>
        <w:rPr>
          <w:spacing w:val="-9"/>
          <w:sz w:val="28"/>
        </w:rPr>
        <w:t> </w:t>
      </w:r>
      <w:r>
        <w:rPr>
          <w:spacing w:val="-4"/>
          <w:sz w:val="28"/>
        </w:rPr>
        <w:t>muỗi,</w:t>
      </w:r>
      <w:r>
        <w:rPr>
          <w:spacing w:val="-11"/>
          <w:sz w:val="28"/>
        </w:rPr>
        <w:t> </w:t>
      </w:r>
      <w:r>
        <w:rPr>
          <w:spacing w:val="-4"/>
          <w:sz w:val="28"/>
        </w:rPr>
        <w:t>gián.</w:t>
      </w:r>
    </w:p>
    <w:p>
      <w:pPr>
        <w:pStyle w:val="ListParagraph"/>
        <w:numPr>
          <w:ilvl w:val="2"/>
          <w:numId w:val="6"/>
        </w:numPr>
        <w:tabs>
          <w:tab w:pos="1301" w:val="left" w:leader="none"/>
          <w:tab w:pos="1302" w:val="left" w:leader="none"/>
        </w:tabs>
        <w:spacing w:line="342" w:lineRule="exact" w:before="0" w:after="0"/>
        <w:ind w:left="1302" w:right="0" w:hanging="361"/>
        <w:jc w:val="left"/>
        <w:rPr>
          <w:sz w:val="28"/>
        </w:rPr>
      </w:pPr>
      <w:r>
        <w:rPr>
          <w:sz w:val="28"/>
        </w:rPr>
        <w:t>Đổ</w:t>
      </w:r>
      <w:r>
        <w:rPr>
          <w:spacing w:val="-9"/>
          <w:sz w:val="28"/>
        </w:rPr>
        <w:t> </w:t>
      </w:r>
      <w:r>
        <w:rPr>
          <w:sz w:val="28"/>
        </w:rPr>
        <w:t>bã</w:t>
      </w:r>
      <w:r>
        <w:rPr>
          <w:spacing w:val="-10"/>
          <w:sz w:val="28"/>
        </w:rPr>
        <w:t> </w:t>
      </w:r>
      <w:r>
        <w:rPr>
          <w:spacing w:val="-3"/>
          <w:sz w:val="28"/>
        </w:rPr>
        <w:t>chè</w:t>
      </w:r>
      <w:r>
        <w:rPr>
          <w:spacing w:val="-10"/>
          <w:sz w:val="28"/>
        </w:rPr>
        <w:t> </w:t>
      </w:r>
      <w:r>
        <w:rPr>
          <w:spacing w:val="-3"/>
          <w:sz w:val="28"/>
        </w:rPr>
        <w:t>vào</w:t>
      </w:r>
      <w:r>
        <w:rPr>
          <w:spacing w:val="-9"/>
          <w:sz w:val="28"/>
        </w:rPr>
        <w:t> </w:t>
      </w:r>
      <w:r>
        <w:rPr>
          <w:spacing w:val="-4"/>
          <w:sz w:val="28"/>
        </w:rPr>
        <w:t>cây</w:t>
      </w:r>
      <w:r>
        <w:rPr>
          <w:spacing w:val="-9"/>
          <w:sz w:val="28"/>
        </w:rPr>
        <w:t> </w:t>
      </w:r>
      <w:r>
        <w:rPr>
          <w:spacing w:val="-3"/>
          <w:sz w:val="28"/>
        </w:rPr>
        <w:t>cảnh</w:t>
      </w:r>
      <w:r>
        <w:rPr>
          <w:spacing w:val="-9"/>
          <w:sz w:val="28"/>
        </w:rPr>
        <w:t> </w:t>
      </w:r>
      <w:r>
        <w:rPr>
          <w:sz w:val="28"/>
        </w:rPr>
        <w:t>sẽ</w:t>
      </w:r>
      <w:r>
        <w:rPr>
          <w:spacing w:val="-10"/>
          <w:sz w:val="28"/>
        </w:rPr>
        <w:t> </w:t>
      </w:r>
      <w:r>
        <w:rPr>
          <w:spacing w:val="-3"/>
          <w:sz w:val="28"/>
        </w:rPr>
        <w:t>giữ</w:t>
      </w:r>
      <w:r>
        <w:rPr>
          <w:spacing w:val="-12"/>
          <w:sz w:val="28"/>
        </w:rPr>
        <w:t> </w:t>
      </w:r>
      <w:r>
        <w:rPr>
          <w:spacing w:val="-4"/>
          <w:sz w:val="28"/>
        </w:rPr>
        <w:t>được</w:t>
      </w:r>
      <w:r>
        <w:rPr>
          <w:spacing w:val="-8"/>
          <w:sz w:val="28"/>
        </w:rPr>
        <w:t> </w:t>
      </w:r>
      <w:r>
        <w:rPr>
          <w:sz w:val="28"/>
        </w:rPr>
        <w:t>độ</w:t>
      </w:r>
      <w:r>
        <w:rPr>
          <w:spacing w:val="-9"/>
          <w:sz w:val="28"/>
        </w:rPr>
        <w:t> </w:t>
      </w:r>
      <w:r>
        <w:rPr>
          <w:spacing w:val="-4"/>
          <w:sz w:val="28"/>
        </w:rPr>
        <w:t>ẩm.</w:t>
      </w:r>
    </w:p>
    <w:p>
      <w:pPr>
        <w:pStyle w:val="Heading1"/>
        <w:numPr>
          <w:ilvl w:val="0"/>
          <w:numId w:val="6"/>
        </w:numPr>
        <w:tabs>
          <w:tab w:pos="1070" w:val="left" w:leader="none"/>
        </w:tabs>
        <w:spacing w:line="321" w:lineRule="exact" w:before="0" w:after="0"/>
        <w:ind w:left="1069" w:right="0" w:hanging="282"/>
        <w:jc w:val="left"/>
      </w:pPr>
      <w:bookmarkStart w:name="_bookmark12" w:id="25"/>
      <w:bookmarkEnd w:id="25"/>
      <w:r>
        <w:rPr>
          <w:b w:val="0"/>
        </w:rPr>
      </w:r>
      <w:bookmarkStart w:name="_bookmark12" w:id="26"/>
      <w:bookmarkEnd w:id="26"/>
      <w:r>
        <w:rPr/>
        <w:t>Tìm</w:t>
      </w:r>
      <w:r>
        <w:rPr/>
        <w:t> hiểu về vỏ cam, quýt,</w:t>
      </w:r>
      <w:r>
        <w:rPr>
          <w:spacing w:val="-6"/>
        </w:rPr>
        <w:t> </w:t>
      </w:r>
      <w:r>
        <w:rPr/>
        <w:t>bưởi</w:t>
      </w:r>
    </w:p>
    <w:p>
      <w:pPr>
        <w:pStyle w:val="Heading1"/>
        <w:numPr>
          <w:ilvl w:val="1"/>
          <w:numId w:val="6"/>
        </w:numPr>
        <w:tabs>
          <w:tab w:pos="1281" w:val="left" w:leader="none"/>
        </w:tabs>
        <w:spacing w:line="322" w:lineRule="exact" w:before="0" w:after="0"/>
        <w:ind w:left="1280" w:right="0" w:hanging="493"/>
        <w:jc w:val="left"/>
      </w:pPr>
      <w:bookmarkStart w:name="_bookmark13" w:id="27"/>
      <w:bookmarkEnd w:id="27"/>
      <w:r>
        <w:rPr>
          <w:b w:val="0"/>
        </w:rPr>
      </w:r>
      <w:bookmarkStart w:name="_bookmark13" w:id="28"/>
      <w:bookmarkEnd w:id="28"/>
      <w:r>
        <w:rPr/>
        <w:t>T</w:t>
      </w:r>
      <w:r>
        <w:rPr/>
        <w:t>hành phần dinh dưỡng của vỏ</w:t>
      </w:r>
      <w:r>
        <w:rPr>
          <w:spacing w:val="-3"/>
        </w:rPr>
        <w:t> </w:t>
      </w:r>
      <w:r>
        <w:rPr/>
        <w:t>cam</w:t>
      </w:r>
    </w:p>
    <w:p>
      <w:pPr>
        <w:pStyle w:val="BodyText"/>
        <w:spacing w:line="259" w:lineRule="auto"/>
        <w:ind w:right="478"/>
      </w:pPr>
      <w:r>
        <w:rPr/>
        <w:t>Vỏ cam tưởng chừng như vô dụng nhưng lại chứa một số hợp chất có lợi cho sức khỏe. Cụ thể, trong </w:t>
      </w:r>
      <w:hyperlink r:id="rId6">
        <w:r>
          <w:rPr/>
          <w:t>100gr vỏ cam </w:t>
        </w:r>
      </w:hyperlink>
      <w:r>
        <w:rPr/>
        <w:t>gồm các chất dinh dưỡng như sau:</w:t>
      </w:r>
    </w:p>
    <w:p>
      <w:pPr>
        <w:spacing w:after="0" w:line="259" w:lineRule="auto"/>
        <w:sectPr>
          <w:pgSz w:w="11910" w:h="16850"/>
          <w:pgMar w:header="0" w:footer="522" w:top="1060" w:bottom="720" w:left="1480" w:right="660"/>
        </w:sectPr>
      </w:pPr>
    </w:p>
    <w:p>
      <w:pPr>
        <w:pStyle w:val="ListParagraph"/>
        <w:numPr>
          <w:ilvl w:val="0"/>
          <w:numId w:val="7"/>
        </w:numPr>
        <w:tabs>
          <w:tab w:pos="941" w:val="left" w:leader="none"/>
          <w:tab w:pos="942" w:val="left" w:leader="none"/>
        </w:tabs>
        <w:spacing w:line="340" w:lineRule="exact" w:before="0" w:after="0"/>
        <w:ind w:left="942" w:right="0" w:hanging="361"/>
        <w:jc w:val="left"/>
        <w:rPr>
          <w:sz w:val="28"/>
        </w:rPr>
      </w:pPr>
      <w:r>
        <w:rPr>
          <w:sz w:val="28"/>
        </w:rPr>
        <w:t>Năng lượng:</w:t>
      </w:r>
      <w:r>
        <w:rPr>
          <w:spacing w:val="-6"/>
          <w:sz w:val="28"/>
        </w:rPr>
        <w:t> </w:t>
      </w:r>
      <w:r>
        <w:rPr>
          <w:sz w:val="28"/>
        </w:rPr>
        <w:t>97kcal</w:t>
      </w:r>
    </w:p>
    <w:p>
      <w:pPr>
        <w:pStyle w:val="ListParagraph"/>
        <w:numPr>
          <w:ilvl w:val="0"/>
          <w:numId w:val="7"/>
        </w:numPr>
        <w:tabs>
          <w:tab w:pos="941" w:val="left" w:leader="none"/>
          <w:tab w:pos="942" w:val="left" w:leader="none"/>
        </w:tabs>
        <w:spacing w:line="240" w:lineRule="auto" w:before="27" w:after="0"/>
        <w:ind w:left="942" w:right="0" w:hanging="361"/>
        <w:jc w:val="left"/>
        <w:rPr>
          <w:sz w:val="28"/>
        </w:rPr>
      </w:pPr>
      <w:r>
        <w:rPr>
          <w:sz w:val="28"/>
        </w:rPr>
        <w:t>Nước: 72.5gr</w:t>
      </w:r>
    </w:p>
    <w:p>
      <w:pPr>
        <w:pStyle w:val="ListParagraph"/>
        <w:numPr>
          <w:ilvl w:val="0"/>
          <w:numId w:val="7"/>
        </w:numPr>
        <w:tabs>
          <w:tab w:pos="941" w:val="left" w:leader="none"/>
          <w:tab w:pos="942" w:val="left" w:leader="none"/>
        </w:tabs>
        <w:spacing w:line="240" w:lineRule="auto" w:before="24" w:after="0"/>
        <w:ind w:left="942" w:right="0" w:hanging="361"/>
        <w:jc w:val="left"/>
        <w:rPr>
          <w:sz w:val="28"/>
        </w:rPr>
      </w:pPr>
      <w:hyperlink r:id="rId7">
        <w:r>
          <w:rPr>
            <w:sz w:val="28"/>
          </w:rPr>
          <w:t>Carbohydrate</w:t>
        </w:r>
      </w:hyperlink>
      <w:r>
        <w:rPr>
          <w:sz w:val="28"/>
        </w:rPr>
        <w:t>:</w:t>
      </w:r>
      <w:r>
        <w:rPr>
          <w:spacing w:val="-3"/>
          <w:sz w:val="28"/>
        </w:rPr>
        <w:t> </w:t>
      </w:r>
      <w:r>
        <w:rPr>
          <w:sz w:val="28"/>
        </w:rPr>
        <w:t>25gr</w:t>
      </w:r>
    </w:p>
    <w:p>
      <w:pPr>
        <w:pStyle w:val="ListParagraph"/>
        <w:numPr>
          <w:ilvl w:val="0"/>
          <w:numId w:val="7"/>
        </w:numPr>
        <w:tabs>
          <w:tab w:pos="941" w:val="left" w:leader="none"/>
          <w:tab w:pos="942" w:val="left" w:leader="none"/>
        </w:tabs>
        <w:spacing w:line="240" w:lineRule="auto" w:before="24" w:after="0"/>
        <w:ind w:left="942" w:right="0" w:hanging="361"/>
        <w:jc w:val="left"/>
        <w:rPr>
          <w:sz w:val="28"/>
        </w:rPr>
      </w:pPr>
      <w:r>
        <w:rPr>
          <w:sz w:val="28"/>
        </w:rPr>
        <w:t>Chất đạm:</w:t>
      </w:r>
      <w:r>
        <w:rPr>
          <w:spacing w:val="-3"/>
          <w:sz w:val="28"/>
        </w:rPr>
        <w:t> </w:t>
      </w:r>
      <w:r>
        <w:rPr>
          <w:sz w:val="28"/>
        </w:rPr>
        <w:t>1.5gr</w:t>
      </w:r>
    </w:p>
    <w:p>
      <w:pPr>
        <w:pStyle w:val="ListParagraph"/>
        <w:numPr>
          <w:ilvl w:val="0"/>
          <w:numId w:val="7"/>
        </w:numPr>
        <w:tabs>
          <w:tab w:pos="944" w:val="left" w:leader="none"/>
          <w:tab w:pos="945" w:val="left" w:leader="none"/>
        </w:tabs>
        <w:spacing w:line="340" w:lineRule="exact" w:before="0" w:after="0"/>
        <w:ind w:left="944" w:right="0" w:hanging="361"/>
        <w:jc w:val="left"/>
        <w:rPr>
          <w:sz w:val="28"/>
        </w:rPr>
      </w:pPr>
      <w:r>
        <w:rPr>
          <w:spacing w:val="-1"/>
          <w:w w:val="100"/>
          <w:sz w:val="28"/>
        </w:rPr>
        <w:br w:type="column"/>
      </w:r>
      <w:r>
        <w:rPr>
          <w:sz w:val="28"/>
        </w:rPr>
        <w:t>Chất xơ:</w:t>
      </w:r>
      <w:r>
        <w:rPr>
          <w:spacing w:val="-2"/>
          <w:sz w:val="28"/>
        </w:rPr>
        <w:t> </w:t>
      </w:r>
      <w:r>
        <w:rPr>
          <w:sz w:val="28"/>
        </w:rPr>
        <w:t>10.6gr</w:t>
      </w:r>
    </w:p>
    <w:p>
      <w:pPr>
        <w:pStyle w:val="ListParagraph"/>
        <w:numPr>
          <w:ilvl w:val="0"/>
          <w:numId w:val="7"/>
        </w:numPr>
        <w:tabs>
          <w:tab w:pos="944" w:val="left" w:leader="none"/>
          <w:tab w:pos="945" w:val="left" w:leader="none"/>
        </w:tabs>
        <w:spacing w:line="240" w:lineRule="auto" w:before="27" w:after="0"/>
        <w:ind w:left="944" w:right="0" w:hanging="361"/>
        <w:jc w:val="left"/>
        <w:rPr>
          <w:sz w:val="28"/>
        </w:rPr>
      </w:pPr>
      <w:hyperlink r:id="rId8">
        <w:r>
          <w:rPr>
            <w:sz w:val="28"/>
          </w:rPr>
          <w:t>Vitamin A</w:t>
        </w:r>
      </w:hyperlink>
      <w:r>
        <w:rPr>
          <w:sz w:val="28"/>
        </w:rPr>
        <w:t>: 21</w:t>
      </w:r>
      <w:r>
        <w:rPr>
          <w:spacing w:val="1"/>
          <w:sz w:val="28"/>
        </w:rPr>
        <w:t> </w:t>
      </w:r>
      <w:r>
        <w:rPr>
          <w:sz w:val="28"/>
        </w:rPr>
        <w:t>microgram</w:t>
      </w:r>
    </w:p>
    <w:p>
      <w:pPr>
        <w:pStyle w:val="ListParagraph"/>
        <w:numPr>
          <w:ilvl w:val="0"/>
          <w:numId w:val="7"/>
        </w:numPr>
        <w:tabs>
          <w:tab w:pos="944" w:val="left" w:leader="none"/>
          <w:tab w:pos="945" w:val="left" w:leader="none"/>
        </w:tabs>
        <w:spacing w:line="240" w:lineRule="auto" w:before="24" w:after="0"/>
        <w:ind w:left="944" w:right="0" w:hanging="361"/>
        <w:jc w:val="left"/>
        <w:rPr>
          <w:sz w:val="28"/>
        </w:rPr>
      </w:pPr>
      <w:hyperlink r:id="rId9">
        <w:r>
          <w:rPr>
            <w:sz w:val="28"/>
          </w:rPr>
          <w:t>Vitamin C</w:t>
        </w:r>
      </w:hyperlink>
      <w:r>
        <w:rPr>
          <w:sz w:val="28"/>
        </w:rPr>
        <w:t>:</w:t>
      </w:r>
      <w:r>
        <w:rPr>
          <w:spacing w:val="-3"/>
          <w:sz w:val="28"/>
        </w:rPr>
        <w:t> </w:t>
      </w:r>
      <w:r>
        <w:rPr>
          <w:sz w:val="28"/>
        </w:rPr>
        <w:t>135gr</w:t>
      </w:r>
    </w:p>
    <w:p>
      <w:pPr>
        <w:pStyle w:val="ListParagraph"/>
        <w:numPr>
          <w:ilvl w:val="0"/>
          <w:numId w:val="7"/>
        </w:numPr>
        <w:tabs>
          <w:tab w:pos="937" w:val="left" w:leader="none"/>
          <w:tab w:pos="938" w:val="left" w:leader="none"/>
        </w:tabs>
        <w:spacing w:line="240" w:lineRule="auto" w:before="24" w:after="0"/>
        <w:ind w:left="937" w:right="0" w:hanging="357"/>
        <w:jc w:val="left"/>
        <w:rPr>
          <w:sz w:val="28"/>
        </w:rPr>
      </w:pPr>
      <w:hyperlink r:id="rId10">
        <w:r>
          <w:rPr>
            <w:sz w:val="28"/>
          </w:rPr>
          <w:t>Vitamin E</w:t>
        </w:r>
      </w:hyperlink>
      <w:r>
        <w:rPr>
          <w:sz w:val="28"/>
        </w:rPr>
        <w:t>:</w:t>
      </w:r>
      <w:r>
        <w:rPr>
          <w:spacing w:val="1"/>
          <w:sz w:val="28"/>
        </w:rPr>
        <w:t> </w:t>
      </w:r>
      <w:r>
        <w:rPr>
          <w:sz w:val="28"/>
        </w:rPr>
        <w:t>0.25mg</w:t>
      </w:r>
    </w:p>
    <w:p>
      <w:pPr>
        <w:spacing w:after="0" w:line="240" w:lineRule="auto"/>
        <w:jc w:val="left"/>
        <w:rPr>
          <w:sz w:val="28"/>
        </w:rPr>
        <w:sectPr>
          <w:type w:val="continuous"/>
          <w:pgSz w:w="11910" w:h="16850"/>
          <w:pgMar w:top="1080" w:bottom="280" w:left="1480" w:right="660"/>
          <w:cols w:num="2" w:equalWidth="0">
            <w:col w:w="3213" w:space="1682"/>
            <w:col w:w="4875"/>
          </w:cols>
        </w:sectPr>
      </w:pPr>
    </w:p>
    <w:p>
      <w:pPr>
        <w:pStyle w:val="BodyText"/>
        <w:spacing w:line="259" w:lineRule="auto" w:before="25"/>
        <w:ind w:right="468" w:firstLine="357"/>
        <w:jc w:val="both"/>
      </w:pPr>
      <w:r>
        <w:rPr/>
        <w:t>Ngoài ra, vỏ cam còn chứa các loại vitamin B như: 0.12mg vitamin B1, 0.09mg </w:t>
      </w:r>
      <w:hyperlink r:id="rId11">
        <w:r>
          <w:rPr/>
          <w:t>vitamin B2</w:t>
        </w:r>
      </w:hyperlink>
      <w:r>
        <w:rPr/>
        <w:t>, 0.176mg </w:t>
      </w:r>
      <w:hyperlink r:id="rId12">
        <w:r>
          <w:rPr/>
          <w:t>vitamin B6</w:t>
        </w:r>
      </w:hyperlink>
      <w:r>
        <w:rPr/>
        <w:t>,… và nhiều khoáng chất: 212mg kali, 22mg magie, 161mg canxi,…</w:t>
      </w:r>
    </w:p>
    <w:p>
      <w:pPr>
        <w:pStyle w:val="Heading1"/>
        <w:numPr>
          <w:ilvl w:val="1"/>
          <w:numId w:val="6"/>
        </w:numPr>
        <w:tabs>
          <w:tab w:pos="1281" w:val="left" w:leader="none"/>
        </w:tabs>
        <w:spacing w:line="320" w:lineRule="exact" w:before="0" w:after="0"/>
        <w:ind w:left="1280" w:right="0" w:hanging="493"/>
        <w:jc w:val="both"/>
      </w:pPr>
      <w:bookmarkStart w:name="_bookmark14" w:id="29"/>
      <w:bookmarkEnd w:id="29"/>
      <w:r>
        <w:rPr>
          <w:b w:val="0"/>
        </w:rPr>
      </w:r>
      <w:bookmarkStart w:name="_bookmark14" w:id="30"/>
      <w:bookmarkEnd w:id="30"/>
      <w:r>
        <w:rPr/>
        <w:t>T</w:t>
      </w:r>
      <w:r>
        <w:rPr/>
        <w:t>ác dụng của vỏ</w:t>
      </w:r>
      <w:r>
        <w:rPr>
          <w:spacing w:val="2"/>
        </w:rPr>
        <w:t> </w:t>
      </w:r>
      <w:r>
        <w:rPr/>
        <w:t>cam</w:t>
      </w:r>
    </w:p>
    <w:p>
      <w:pPr>
        <w:pStyle w:val="BodyText"/>
        <w:spacing w:line="259" w:lineRule="auto"/>
        <w:ind w:right="467"/>
        <w:jc w:val="both"/>
      </w:pPr>
      <w:r>
        <w:rPr/>
        <w:t>Vỏ cam không chỉ có hương thơm và xốp giòn khi ăn mà còn chứa nhiều hợp chất có lợi cho sức khỏe. Dưới đây là một số tác dụng nổi bật mà bạn nên biết trước khi sử dụng vỏ cam như sau:</w:t>
      </w:r>
    </w:p>
    <w:p>
      <w:pPr>
        <w:spacing w:after="0" w:line="259" w:lineRule="auto"/>
        <w:jc w:val="both"/>
        <w:sectPr>
          <w:type w:val="continuous"/>
          <w:pgSz w:w="11910" w:h="16850"/>
          <w:pgMar w:top="1080" w:bottom="280" w:left="1480" w:right="660"/>
        </w:sectPr>
      </w:pPr>
    </w:p>
    <w:p>
      <w:pPr>
        <w:pStyle w:val="ListParagraph"/>
        <w:numPr>
          <w:ilvl w:val="0"/>
          <w:numId w:val="7"/>
        </w:numPr>
        <w:tabs>
          <w:tab w:pos="941" w:val="left" w:leader="none"/>
          <w:tab w:pos="942" w:val="left" w:leader="none"/>
          <w:tab w:pos="1737" w:val="left" w:leader="none"/>
          <w:tab w:pos="2659" w:val="left" w:leader="none"/>
          <w:tab w:pos="3263" w:val="left" w:leader="none"/>
          <w:tab w:pos="4026" w:val="left" w:leader="none"/>
        </w:tabs>
        <w:spacing w:line="256" w:lineRule="auto" w:before="0" w:after="0"/>
        <w:ind w:left="941" w:right="38" w:hanging="360"/>
        <w:jc w:val="left"/>
        <w:rPr>
          <w:sz w:val="28"/>
        </w:rPr>
      </w:pPr>
      <w:r>
        <w:rPr>
          <w:sz w:val="28"/>
        </w:rPr>
        <w:t>Tăng</w:t>
        <w:tab/>
        <w:t>cường</w:t>
        <w:tab/>
        <w:t>sức</w:t>
        <w:tab/>
        <w:t>khỏe</w:t>
        <w:tab/>
      </w:r>
      <w:r>
        <w:rPr>
          <w:spacing w:val="-7"/>
          <w:sz w:val="28"/>
        </w:rPr>
        <w:t>tim </w:t>
      </w:r>
      <w:r>
        <w:rPr>
          <w:sz w:val="28"/>
        </w:rPr>
        <w:t>mạch.</w:t>
      </w:r>
    </w:p>
    <w:p>
      <w:pPr>
        <w:pStyle w:val="ListParagraph"/>
        <w:numPr>
          <w:ilvl w:val="0"/>
          <w:numId w:val="7"/>
        </w:numPr>
        <w:tabs>
          <w:tab w:pos="359" w:val="left" w:leader="none"/>
          <w:tab w:pos="360" w:val="left" w:leader="none"/>
        </w:tabs>
        <w:spacing w:line="240" w:lineRule="auto" w:before="4" w:after="0"/>
        <w:ind w:left="942" w:right="307" w:hanging="942"/>
        <w:jc w:val="right"/>
        <w:rPr>
          <w:sz w:val="28"/>
        </w:rPr>
      </w:pPr>
      <w:r>
        <w:rPr>
          <w:sz w:val="28"/>
        </w:rPr>
        <w:t>Hỗ trợ giảm viêm và dị</w:t>
      </w:r>
      <w:r>
        <w:rPr>
          <w:spacing w:val="-4"/>
          <w:sz w:val="28"/>
        </w:rPr>
        <w:t> </w:t>
      </w:r>
      <w:r>
        <w:rPr>
          <w:sz w:val="28"/>
        </w:rPr>
        <w:t>ứng.</w:t>
      </w:r>
    </w:p>
    <w:p>
      <w:pPr>
        <w:pStyle w:val="Heading1"/>
        <w:numPr>
          <w:ilvl w:val="0"/>
          <w:numId w:val="6"/>
        </w:numPr>
        <w:tabs>
          <w:tab w:pos="1069" w:val="left" w:leader="none"/>
        </w:tabs>
        <w:spacing w:line="240" w:lineRule="auto" w:before="44" w:after="0"/>
        <w:ind w:left="1068" w:right="226" w:hanging="1069"/>
        <w:jc w:val="right"/>
      </w:pPr>
      <w:bookmarkStart w:name="_bookmark15" w:id="31"/>
      <w:bookmarkEnd w:id="31"/>
      <w:r>
        <w:rPr>
          <w:b w:val="0"/>
        </w:rPr>
      </w:r>
      <w:bookmarkStart w:name="_bookmark15" w:id="32"/>
      <w:bookmarkEnd w:id="32"/>
      <w:r>
        <w:rPr/>
        <w:t>Tìm</w:t>
      </w:r>
      <w:r>
        <w:rPr/>
        <w:t> hiểu về cây ngũ gia</w:t>
      </w:r>
      <w:r>
        <w:rPr>
          <w:spacing w:val="-9"/>
        </w:rPr>
        <w:t> </w:t>
      </w:r>
      <w:r>
        <w:rPr/>
        <w:t>bì</w:t>
      </w:r>
    </w:p>
    <w:p>
      <w:pPr>
        <w:pStyle w:val="ListParagraph"/>
        <w:numPr>
          <w:ilvl w:val="0"/>
          <w:numId w:val="7"/>
        </w:numPr>
        <w:tabs>
          <w:tab w:pos="941" w:val="left" w:leader="none"/>
          <w:tab w:pos="942" w:val="left" w:leader="none"/>
        </w:tabs>
        <w:spacing w:line="240" w:lineRule="auto" w:before="0" w:after="0"/>
        <w:ind w:left="942" w:right="0" w:hanging="361"/>
        <w:jc w:val="left"/>
        <w:rPr>
          <w:sz w:val="28"/>
        </w:rPr>
      </w:pPr>
      <w:r>
        <w:rPr>
          <w:spacing w:val="1"/>
          <w:w w:val="100"/>
          <w:sz w:val="28"/>
        </w:rPr>
        <w:br w:type="column"/>
      </w:r>
      <w:r>
        <w:rPr>
          <w:sz w:val="28"/>
        </w:rPr>
        <w:t>Hỗ trợ giảm</w:t>
      </w:r>
      <w:r>
        <w:rPr>
          <w:spacing w:val="-5"/>
          <w:sz w:val="28"/>
        </w:rPr>
        <w:t> </w:t>
      </w:r>
      <w:r>
        <w:rPr>
          <w:sz w:val="28"/>
        </w:rPr>
        <w:t>cân.</w:t>
      </w:r>
    </w:p>
    <w:p>
      <w:pPr>
        <w:pStyle w:val="ListParagraph"/>
        <w:numPr>
          <w:ilvl w:val="0"/>
          <w:numId w:val="7"/>
        </w:numPr>
        <w:tabs>
          <w:tab w:pos="941" w:val="left" w:leader="none"/>
          <w:tab w:pos="942" w:val="left" w:leader="none"/>
        </w:tabs>
        <w:spacing w:line="240" w:lineRule="auto" w:before="25" w:after="0"/>
        <w:ind w:left="942" w:right="0" w:hanging="361"/>
        <w:jc w:val="left"/>
        <w:rPr>
          <w:sz w:val="28"/>
        </w:rPr>
      </w:pPr>
      <w:r>
        <w:rPr>
          <w:sz w:val="28"/>
        </w:rPr>
        <w:t>Tốt cho sức khỏe răng</w:t>
      </w:r>
      <w:r>
        <w:rPr>
          <w:spacing w:val="-4"/>
          <w:sz w:val="28"/>
        </w:rPr>
        <w:t> </w:t>
      </w:r>
      <w:r>
        <w:rPr>
          <w:sz w:val="28"/>
        </w:rPr>
        <w:t>miệng.</w:t>
      </w:r>
    </w:p>
    <w:p>
      <w:pPr>
        <w:pStyle w:val="ListParagraph"/>
        <w:numPr>
          <w:ilvl w:val="0"/>
          <w:numId w:val="7"/>
        </w:numPr>
        <w:tabs>
          <w:tab w:pos="941" w:val="left" w:leader="none"/>
          <w:tab w:pos="942" w:val="left" w:leader="none"/>
        </w:tabs>
        <w:spacing w:line="240" w:lineRule="auto" w:before="24" w:after="0"/>
        <w:ind w:left="942" w:right="0" w:hanging="361"/>
        <w:jc w:val="left"/>
        <w:rPr>
          <w:sz w:val="28"/>
        </w:rPr>
      </w:pPr>
      <w:r>
        <w:rPr>
          <w:sz w:val="28"/>
        </w:rPr>
        <w:t>Cải thiện sức khỏe tiêu</w:t>
      </w:r>
      <w:r>
        <w:rPr>
          <w:spacing w:val="-1"/>
          <w:sz w:val="28"/>
        </w:rPr>
        <w:t> </w:t>
      </w:r>
      <w:r>
        <w:rPr>
          <w:sz w:val="28"/>
        </w:rPr>
        <w:t>hóa.</w:t>
      </w:r>
    </w:p>
    <w:p>
      <w:pPr>
        <w:spacing w:after="0" w:line="240" w:lineRule="auto"/>
        <w:jc w:val="left"/>
        <w:rPr>
          <w:sz w:val="28"/>
        </w:rPr>
        <w:sectPr>
          <w:type w:val="continuous"/>
          <w:pgSz w:w="11910" w:h="16850"/>
          <w:pgMar w:top="1080" w:bottom="280" w:left="1480" w:right="660"/>
          <w:cols w:num="2" w:equalWidth="0">
            <w:col w:w="4441" w:space="456"/>
            <w:col w:w="4873"/>
          </w:cols>
        </w:sectPr>
      </w:pPr>
    </w:p>
    <w:p>
      <w:pPr>
        <w:pStyle w:val="BodyText"/>
        <w:spacing w:line="259" w:lineRule="auto"/>
        <w:ind w:right="466"/>
        <w:jc w:val="both"/>
      </w:pPr>
      <w:r>
        <w:rPr/>
        <w:t>Ngũ Gia Bì hay còn có tên gọi khác là thích gia bì, hay xuyên gia bì, cây có tên khoa học là Araliaceae. Tên gọi của loại cây này bắt nguồn từ đặc điểm và hình dạng của nó, cây có tới 5 lá to mọc chụm vào nhau.</w:t>
      </w:r>
    </w:p>
    <w:p>
      <w:pPr>
        <w:pStyle w:val="Heading1"/>
        <w:numPr>
          <w:ilvl w:val="1"/>
          <w:numId w:val="7"/>
        </w:numPr>
        <w:tabs>
          <w:tab w:pos="1000" w:val="left" w:leader="none"/>
        </w:tabs>
        <w:spacing w:line="240" w:lineRule="auto" w:before="1" w:after="0"/>
        <w:ind w:left="999" w:right="0" w:hanging="212"/>
        <w:jc w:val="both"/>
      </w:pPr>
      <w:r>
        <w:rPr/>
        <w:t>Công dụng của cây Ngũ Gia</w:t>
      </w:r>
      <w:r>
        <w:rPr>
          <w:spacing w:val="-3"/>
        </w:rPr>
        <w:t> </w:t>
      </w:r>
      <w:r>
        <w:rPr/>
        <w:t>Bì</w:t>
      </w:r>
    </w:p>
    <w:p>
      <w:pPr>
        <w:pStyle w:val="ListParagraph"/>
        <w:numPr>
          <w:ilvl w:val="2"/>
          <w:numId w:val="7"/>
        </w:numPr>
        <w:tabs>
          <w:tab w:pos="1302" w:val="left" w:leader="none"/>
        </w:tabs>
        <w:spacing w:line="240" w:lineRule="auto" w:before="25" w:after="0"/>
        <w:ind w:left="1302" w:right="0" w:hanging="361"/>
        <w:jc w:val="both"/>
        <w:rPr>
          <w:sz w:val="28"/>
        </w:rPr>
      </w:pPr>
      <w:r>
        <w:rPr>
          <w:sz w:val="28"/>
        </w:rPr>
        <w:t>Cây ngũ gia bì làm đẹp không gian</w:t>
      </w:r>
      <w:r>
        <w:rPr>
          <w:spacing w:val="-11"/>
          <w:sz w:val="28"/>
        </w:rPr>
        <w:t> </w:t>
      </w:r>
      <w:r>
        <w:rPr>
          <w:sz w:val="28"/>
        </w:rPr>
        <w:t>sống.</w:t>
      </w:r>
    </w:p>
    <w:p>
      <w:pPr>
        <w:pStyle w:val="ListParagraph"/>
        <w:numPr>
          <w:ilvl w:val="2"/>
          <w:numId w:val="7"/>
        </w:numPr>
        <w:tabs>
          <w:tab w:pos="1302" w:val="left" w:leader="none"/>
        </w:tabs>
        <w:spacing w:line="256" w:lineRule="auto" w:before="24" w:after="0"/>
        <w:ind w:left="1302" w:right="470" w:hanging="360"/>
        <w:jc w:val="both"/>
        <w:rPr>
          <w:sz w:val="28"/>
        </w:rPr>
      </w:pPr>
      <w:r>
        <w:rPr>
          <w:sz w:val="28"/>
        </w:rPr>
        <w:t>Cây ngũ gia bì thanh lọc không khí, xua đuổi muỗi và các loài côn trùng.</w:t>
      </w:r>
    </w:p>
    <w:p>
      <w:pPr>
        <w:spacing w:after="0" w:line="256" w:lineRule="auto"/>
        <w:jc w:val="both"/>
        <w:rPr>
          <w:sz w:val="28"/>
        </w:rPr>
        <w:sectPr>
          <w:type w:val="continuous"/>
          <w:pgSz w:w="11910" w:h="16850"/>
          <w:pgMar w:top="1080" w:bottom="280" w:left="1480" w:right="660"/>
        </w:sectPr>
      </w:pPr>
    </w:p>
    <w:p>
      <w:pPr>
        <w:pStyle w:val="Heading1"/>
        <w:numPr>
          <w:ilvl w:val="0"/>
          <w:numId w:val="6"/>
        </w:numPr>
        <w:tabs>
          <w:tab w:pos="1069" w:val="left" w:leader="none"/>
        </w:tabs>
        <w:spacing w:line="240" w:lineRule="auto" w:before="72" w:after="0"/>
        <w:ind w:left="1068" w:right="0" w:hanging="281"/>
        <w:jc w:val="both"/>
      </w:pPr>
      <w:bookmarkStart w:name="_bookmark16" w:id="33"/>
      <w:bookmarkEnd w:id="33"/>
      <w:r>
        <w:rPr>
          <w:b w:val="0"/>
        </w:rPr>
      </w:r>
      <w:bookmarkStart w:name="_bookmark16" w:id="34"/>
      <w:bookmarkEnd w:id="34"/>
      <w:r>
        <w:rPr/>
        <w:t>Tìm</w:t>
      </w:r>
      <w:r>
        <w:rPr/>
        <w:t> hiểu về lá húng chanh</w:t>
      </w:r>
      <w:r>
        <w:rPr>
          <w:spacing w:val="-4"/>
        </w:rPr>
        <w:t> </w:t>
      </w:r>
      <w:r>
        <w:rPr/>
        <w:t>khô</w:t>
      </w:r>
    </w:p>
    <w:p>
      <w:pPr>
        <w:pStyle w:val="Heading1"/>
        <w:numPr>
          <w:ilvl w:val="1"/>
          <w:numId w:val="6"/>
        </w:numPr>
        <w:tabs>
          <w:tab w:pos="1281" w:val="left" w:leader="none"/>
        </w:tabs>
        <w:spacing w:line="322" w:lineRule="exact" w:before="2" w:after="0"/>
        <w:ind w:left="1280" w:right="0" w:hanging="493"/>
        <w:jc w:val="both"/>
      </w:pPr>
      <w:bookmarkStart w:name="_bookmark17" w:id="35"/>
      <w:bookmarkEnd w:id="35"/>
      <w:r>
        <w:rPr>
          <w:b w:val="0"/>
        </w:rPr>
      </w:r>
      <w:bookmarkStart w:name="_bookmark17" w:id="36"/>
      <w:bookmarkEnd w:id="36"/>
      <w:r>
        <w:rPr/>
        <w:t>T</w:t>
      </w:r>
      <w:r>
        <w:rPr/>
        <w:t>hành phần hóa</w:t>
      </w:r>
      <w:r>
        <w:rPr>
          <w:spacing w:val="-1"/>
        </w:rPr>
        <w:t> </w:t>
      </w:r>
      <w:r>
        <w:rPr/>
        <w:t>học:</w:t>
      </w:r>
    </w:p>
    <w:p>
      <w:pPr>
        <w:pStyle w:val="BodyText"/>
        <w:spacing w:line="259" w:lineRule="auto"/>
        <w:ind w:right="469"/>
        <w:jc w:val="both"/>
      </w:pPr>
      <w:r>
        <w:rPr/>
        <w:t>Húng chanh còn được dân gian gọi với một số tên khác như tần dày lá, rau tần hay rau thơm lông.</w:t>
      </w:r>
    </w:p>
    <w:p>
      <w:pPr>
        <w:pStyle w:val="BodyText"/>
        <w:spacing w:line="259" w:lineRule="auto"/>
        <w:ind w:right="466"/>
        <w:jc w:val="both"/>
      </w:pPr>
      <w:r>
        <w:rPr/>
        <w:t>Lá húng chanh có hàm lượng tinh dầu từ 0,05 - 0,12%. Thành phần các chất có trong tinh dầu bao gồm: carvacrol, salicylat, eugenol, thymol, chavicol,…</w:t>
      </w:r>
    </w:p>
    <w:p>
      <w:pPr>
        <w:pStyle w:val="Heading1"/>
        <w:numPr>
          <w:ilvl w:val="1"/>
          <w:numId w:val="6"/>
        </w:numPr>
        <w:tabs>
          <w:tab w:pos="1278" w:val="left" w:leader="none"/>
        </w:tabs>
        <w:spacing w:line="322" w:lineRule="exact" w:before="40" w:after="0"/>
        <w:ind w:left="1277" w:right="0" w:hanging="490"/>
        <w:jc w:val="both"/>
      </w:pPr>
      <w:bookmarkStart w:name="_bookmark18" w:id="37"/>
      <w:bookmarkEnd w:id="37"/>
      <w:r>
        <w:rPr>
          <w:b w:val="0"/>
        </w:rPr>
      </w:r>
      <w:bookmarkStart w:name="_bookmark18" w:id="38"/>
      <w:bookmarkEnd w:id="38"/>
      <w:r>
        <w:rPr/>
        <w:t>Cô</w:t>
      </w:r>
      <w:r>
        <w:rPr/>
        <w:t>ng dụng đuổi muỗi của húng</w:t>
      </w:r>
      <w:r>
        <w:rPr>
          <w:spacing w:val="2"/>
        </w:rPr>
        <w:t> </w:t>
      </w:r>
      <w:r>
        <w:rPr/>
        <w:t>chanh</w:t>
      </w:r>
    </w:p>
    <w:p>
      <w:pPr>
        <w:pStyle w:val="BodyText"/>
        <w:spacing w:line="259" w:lineRule="auto"/>
        <w:ind w:right="465"/>
        <w:jc w:val="both"/>
      </w:pPr>
      <w:r>
        <w:rPr/>
        <w:t>Tần dày lá thuộc nhóm những loại cây có khả năng đuổi muỗi hiệu quả. Loại cây này tỏa ra mùi thơm giống như chanh, có vị chua the và hơi hăng hăng. Mùi hương này luôn là nỗi kinh sợ của loài muỗi và khiến cho chúng không dám lại gần.</w:t>
      </w:r>
    </w:p>
    <w:p>
      <w:pPr>
        <w:pStyle w:val="BodyText"/>
        <w:spacing w:line="259" w:lineRule="auto"/>
        <w:ind w:right="468"/>
        <w:jc w:val="both"/>
      </w:pPr>
      <w:r>
        <w:rPr/>
        <w:t>Theo một nghiên cứu trong năm 2010, công dụng của lá húng chanh trong việc đuổi muỗi cao gấp mười lần so với các thành phần có ở thuốc diệt côn trùng.</w:t>
      </w:r>
    </w:p>
    <w:p>
      <w:pPr>
        <w:pStyle w:val="BodyText"/>
        <w:spacing w:line="259" w:lineRule="auto"/>
        <w:ind w:right="469"/>
        <w:jc w:val="both"/>
      </w:pPr>
      <w:r>
        <w:rPr/>
        <w:t>Nên trồng tần dày lá ở trong các chậu nhỏ và đặt chúng ở khu vực cửa ra vào hoặc những nơi ẩm thấp. Vì đây là nơi cư trú, ẩn nấp của loài côn trùng này.</w:t>
      </w:r>
    </w:p>
    <w:p>
      <w:pPr>
        <w:pStyle w:val="Heading1"/>
        <w:numPr>
          <w:ilvl w:val="0"/>
          <w:numId w:val="6"/>
        </w:numPr>
        <w:tabs>
          <w:tab w:pos="1070" w:val="left" w:leader="none"/>
        </w:tabs>
        <w:spacing w:line="320" w:lineRule="exact" w:before="0" w:after="0"/>
        <w:ind w:left="1069" w:right="0" w:hanging="282"/>
        <w:jc w:val="both"/>
      </w:pPr>
      <w:bookmarkStart w:name="_bookmark19" w:id="39"/>
      <w:bookmarkEnd w:id="39"/>
      <w:r>
        <w:rPr>
          <w:b w:val="0"/>
        </w:rPr>
      </w:r>
      <w:bookmarkStart w:name="_bookmark19" w:id="40"/>
      <w:bookmarkEnd w:id="40"/>
      <w:r>
        <w:rPr/>
        <w:t>Tìm</w:t>
      </w:r>
      <w:r>
        <w:rPr/>
        <w:t> hiểu thành phần, quy trình làm nhang đuổi muỗi truyền</w:t>
      </w:r>
      <w:r>
        <w:rPr>
          <w:spacing w:val="-12"/>
        </w:rPr>
        <w:t> </w:t>
      </w:r>
      <w:r>
        <w:rPr/>
        <w:t>thống.</w:t>
      </w:r>
    </w:p>
    <w:p>
      <w:pPr>
        <w:pStyle w:val="Heading1"/>
        <w:numPr>
          <w:ilvl w:val="1"/>
          <w:numId w:val="6"/>
        </w:numPr>
        <w:tabs>
          <w:tab w:pos="1281" w:val="left" w:leader="none"/>
        </w:tabs>
        <w:spacing w:line="322" w:lineRule="exact" w:before="38" w:after="0"/>
        <w:ind w:left="1280" w:right="0" w:hanging="493"/>
        <w:jc w:val="both"/>
      </w:pPr>
      <w:bookmarkStart w:name="_bookmark20" w:id="41"/>
      <w:bookmarkEnd w:id="41"/>
      <w:r>
        <w:rPr>
          <w:b w:val="0"/>
        </w:rPr>
      </w:r>
      <w:bookmarkStart w:name="_bookmark20" w:id="42"/>
      <w:bookmarkEnd w:id="42"/>
      <w:r>
        <w:rPr/>
        <w:t>T</w:t>
      </w:r>
      <w:r>
        <w:rPr/>
        <w:t>hành</w:t>
      </w:r>
      <w:r>
        <w:rPr>
          <w:spacing w:val="-6"/>
        </w:rPr>
        <w:t> </w:t>
      </w:r>
      <w:r>
        <w:rPr/>
        <w:t>phần</w:t>
      </w:r>
    </w:p>
    <w:p>
      <w:pPr>
        <w:pStyle w:val="BodyText"/>
        <w:spacing w:line="259" w:lineRule="auto"/>
        <w:ind w:right="468"/>
        <w:jc w:val="both"/>
      </w:pPr>
      <w:r>
        <w:rPr>
          <w:b/>
        </w:rPr>
        <w:t>Pyrethrins </w:t>
      </w:r>
      <w:r>
        <w:rPr/>
        <w:t>là hoạt chất chuyên dụng để chống và xua đuổi muỗi. Pyrethrins được trộn với bột gỗ mùn cưa và hình thành những khoanh vòng tròn. Chất này có trong bột hoa thủy cúc và Nhật Bản là nước đầu tiên ứng dụng tính diệt muỗi này để làm nhang</w:t>
      </w:r>
      <w:r>
        <w:rPr>
          <w:spacing w:val="-9"/>
        </w:rPr>
        <w:t> </w:t>
      </w:r>
      <w:r>
        <w:rPr/>
        <w:t>muỗi.</w:t>
      </w:r>
    </w:p>
    <w:p>
      <w:pPr>
        <w:pStyle w:val="BodyText"/>
        <w:spacing w:line="259" w:lineRule="auto" w:before="1"/>
        <w:ind w:right="465"/>
        <w:jc w:val="both"/>
      </w:pPr>
      <w:r>
        <w:rPr/>
        <w:t>Ngoài ra, khoa học sau này đã nghiên cứu thêm một loại hóa chất công nghiệp chuyên diệt muỗi có tên là </w:t>
      </w:r>
      <w:r>
        <w:rPr>
          <w:b/>
        </w:rPr>
        <w:t>Diethyltoluamide </w:t>
      </w:r>
      <w:r>
        <w:rPr/>
        <w:t>(viết tắt là DEET). Hoạt chất này kiểm soát cơ bắp của côn trùng và khiến cho acetylcholine tích tụ quanh khe khớp thần kinh, gây tê liệt và làm côn trùng </w:t>
      </w:r>
      <w:r>
        <w:rPr>
          <w:spacing w:val="2"/>
        </w:rPr>
        <w:t>tử </w:t>
      </w:r>
      <w:r>
        <w:rPr/>
        <w:t>vong. Ứng dụng cơ chế diệt muỗi này vào sản xuất nhang muỗi được nhiều nhà sản xuất hiện nay sử dụng</w:t>
      </w:r>
    </w:p>
    <w:p>
      <w:pPr>
        <w:pStyle w:val="BodyText"/>
        <w:spacing w:line="259" w:lineRule="auto"/>
        <w:ind w:right="466"/>
        <w:jc w:val="both"/>
      </w:pPr>
      <w:r>
        <w:rPr/>
        <w:t>Những loại hóa chất này có ưu điểm là có tác dụng sâu, diệt muỗi mạnh và đuỗi được muỗi trong nhiều giờ. Tuy nhiên đi kèm với nó là những lo lắng về độ độc hại cho người sử dụng.</w:t>
      </w:r>
    </w:p>
    <w:p>
      <w:pPr>
        <w:pStyle w:val="Heading1"/>
        <w:numPr>
          <w:ilvl w:val="1"/>
          <w:numId w:val="6"/>
        </w:numPr>
        <w:tabs>
          <w:tab w:pos="1281" w:val="left" w:leader="none"/>
        </w:tabs>
        <w:spacing w:line="322" w:lineRule="exact" w:before="37" w:after="0"/>
        <w:ind w:left="1280" w:right="0" w:hanging="493"/>
        <w:jc w:val="both"/>
      </w:pPr>
      <w:bookmarkStart w:name="_bookmark21" w:id="43"/>
      <w:bookmarkEnd w:id="43"/>
      <w:r>
        <w:rPr>
          <w:b w:val="0"/>
        </w:rPr>
      </w:r>
      <w:bookmarkStart w:name="_bookmark21" w:id="44"/>
      <w:bookmarkEnd w:id="44"/>
      <w:r>
        <w:rPr/>
        <w:t>Quy</w:t>
      </w:r>
      <w:r>
        <w:rPr/>
        <w:t> trình làm nhang đuổi muỗi truyền</w:t>
      </w:r>
      <w:r>
        <w:rPr>
          <w:spacing w:val="-4"/>
        </w:rPr>
        <w:t> </w:t>
      </w:r>
      <w:r>
        <w:rPr/>
        <w:t>thống</w:t>
      </w:r>
    </w:p>
    <w:p>
      <w:pPr>
        <w:pStyle w:val="BodyText"/>
        <w:spacing w:line="259" w:lineRule="auto"/>
        <w:ind w:right="467"/>
        <w:jc w:val="both"/>
      </w:pPr>
      <w:r>
        <w:rPr/>
        <w:t>Đầu tiên phân tán tinh bột vào trong nước đã được đun nóng đến nhiệt độ từ 40-65°C, thêm nước có nhiệt độ từ 80-95°C vào hỗn hợp nước - tinh bột phân tán.</w:t>
      </w:r>
    </w:p>
    <w:p>
      <w:pPr>
        <w:pStyle w:val="BodyText"/>
        <w:spacing w:line="259" w:lineRule="auto"/>
        <w:ind w:right="469"/>
        <w:jc w:val="both"/>
      </w:pPr>
      <w:r>
        <w:rPr/>
        <w:t>Sau đó, trộn gel tinh bột - nước với chất độn và thuốc diệt côn trùng, cho hỗn hợp vào một dải ruy băng, tạo thành nhang muỗi từ dải băng này và làm khô để có được nhang muỗi thành phẩm.</w:t>
      </w:r>
    </w:p>
    <w:p>
      <w:pPr>
        <w:pStyle w:val="Heading1"/>
        <w:numPr>
          <w:ilvl w:val="0"/>
          <w:numId w:val="6"/>
        </w:numPr>
        <w:tabs>
          <w:tab w:pos="1069" w:val="left" w:leader="none"/>
        </w:tabs>
        <w:spacing w:line="320" w:lineRule="exact" w:before="0" w:after="0"/>
        <w:ind w:left="1068" w:right="0" w:hanging="281"/>
        <w:jc w:val="both"/>
      </w:pPr>
      <w:bookmarkStart w:name="_bookmark22" w:id="45"/>
      <w:bookmarkEnd w:id="45"/>
      <w:r>
        <w:rPr>
          <w:b w:val="0"/>
        </w:rPr>
      </w:r>
      <w:bookmarkStart w:name="_bookmark22" w:id="46"/>
      <w:bookmarkEnd w:id="46"/>
      <w:r>
        <w:rPr/>
        <w:t>V</w:t>
      </w:r>
      <w:r>
        <w:rPr/>
        <w:t>ai trò của bột keo bời lời trong sản xuất</w:t>
      </w:r>
      <w:r>
        <w:rPr>
          <w:spacing w:val="4"/>
        </w:rPr>
        <w:t> </w:t>
      </w:r>
      <w:r>
        <w:rPr/>
        <w:t>nhang</w:t>
      </w:r>
    </w:p>
    <w:p>
      <w:pPr>
        <w:spacing w:after="0" w:line="320" w:lineRule="exact"/>
        <w:jc w:val="both"/>
        <w:sectPr>
          <w:footerReference w:type="default" r:id="rId13"/>
          <w:pgSz w:w="11910" w:h="16850"/>
          <w:pgMar w:footer="930" w:header="0" w:top="1060" w:bottom="1120" w:left="1480" w:right="660"/>
          <w:pgNumType w:start="4"/>
        </w:sectPr>
      </w:pPr>
    </w:p>
    <w:p>
      <w:pPr>
        <w:pStyle w:val="BodyText"/>
        <w:spacing w:line="259" w:lineRule="auto" w:before="72"/>
        <w:ind w:right="466"/>
        <w:jc w:val="both"/>
      </w:pPr>
      <w:r>
        <w:rPr/>
        <w:t>Cây bời lời được coi là một cây cỏ thuộc họ thực vật Keo (Euphorbiaceae). Một cây bời lời phổ biến ở khu vực Đông Nam Á và Đông Ấn Độ, nó được trồng và có nguồn gốc từ các vùng như Tây Nguyên ở Việt</w:t>
      </w:r>
      <w:r>
        <w:rPr>
          <w:spacing w:val="-20"/>
        </w:rPr>
        <w:t> </w:t>
      </w:r>
      <w:r>
        <w:rPr/>
        <w:t>Nam.</w:t>
      </w:r>
    </w:p>
    <w:p>
      <w:pPr>
        <w:pStyle w:val="BodyText"/>
        <w:spacing w:line="259" w:lineRule="auto" w:before="121"/>
        <w:ind w:right="465"/>
        <w:jc w:val="both"/>
      </w:pPr>
      <w:r>
        <w:rPr/>
        <w:t>Cây bời lời có vỏ và gỗ chứa chất gluten nghiền thành bột keo được sử dụng làm chất kết dính tự nhiên trong việc sản xuất hương nhang sạch thảo mộc. Keo bời lời được chọn là nguyên liệu để làm hương nhang vì không có mùi và chỉ kết</w:t>
      </w:r>
      <w:r>
        <w:rPr>
          <w:spacing w:val="-2"/>
        </w:rPr>
        <w:t> </w:t>
      </w:r>
      <w:r>
        <w:rPr/>
        <w:t>dính.</w:t>
      </w:r>
    </w:p>
    <w:p>
      <w:pPr>
        <w:pStyle w:val="Heading1"/>
        <w:numPr>
          <w:ilvl w:val="0"/>
          <w:numId w:val="6"/>
        </w:numPr>
        <w:tabs>
          <w:tab w:pos="1069" w:val="left" w:leader="none"/>
        </w:tabs>
        <w:spacing w:line="322" w:lineRule="exact" w:before="119" w:after="0"/>
        <w:ind w:left="1068" w:right="0" w:hanging="281"/>
        <w:jc w:val="both"/>
      </w:pPr>
      <w:bookmarkStart w:name="_bookmark23" w:id="47"/>
      <w:bookmarkEnd w:id="47"/>
      <w:r>
        <w:rPr>
          <w:b w:val="0"/>
        </w:rPr>
      </w:r>
      <w:bookmarkStart w:name="_bookmark23" w:id="48"/>
      <w:bookmarkEnd w:id="48"/>
      <w:r>
        <w:rPr/>
        <w:t>Thu</w:t>
      </w:r>
      <w:r>
        <w:rPr/>
        <w:t> gom và xử lý nguyên</w:t>
      </w:r>
      <w:r>
        <w:rPr>
          <w:spacing w:val="-6"/>
        </w:rPr>
        <w:t> </w:t>
      </w:r>
      <w:r>
        <w:rPr/>
        <w:t>liệu</w:t>
      </w:r>
    </w:p>
    <w:p>
      <w:pPr>
        <w:pStyle w:val="Heading1"/>
        <w:numPr>
          <w:ilvl w:val="1"/>
          <w:numId w:val="6"/>
        </w:numPr>
        <w:tabs>
          <w:tab w:pos="1281" w:val="left" w:leader="none"/>
        </w:tabs>
        <w:spacing w:line="240" w:lineRule="auto" w:before="0" w:after="0"/>
        <w:ind w:left="1280" w:right="0" w:hanging="493"/>
        <w:jc w:val="both"/>
      </w:pPr>
      <w:bookmarkStart w:name="_bookmark24" w:id="49"/>
      <w:bookmarkEnd w:id="49"/>
      <w:r>
        <w:rPr>
          <w:b w:val="0"/>
        </w:rPr>
      </w:r>
      <w:bookmarkStart w:name="_bookmark24" w:id="50"/>
      <w:bookmarkEnd w:id="50"/>
      <w:r>
        <w:rPr/>
        <w:t>Thu</w:t>
      </w:r>
      <w:r>
        <w:rPr/>
        <w:t> gom nguyên</w:t>
      </w:r>
      <w:r>
        <w:rPr>
          <w:spacing w:val="-6"/>
        </w:rPr>
        <w:t> </w:t>
      </w:r>
      <w:r>
        <w:rPr/>
        <w:t>liệu</w:t>
      </w:r>
    </w:p>
    <w:p>
      <w:pPr>
        <w:pStyle w:val="BodyText"/>
        <w:spacing w:before="119"/>
        <w:ind w:left="788" w:firstLine="0"/>
        <w:jc w:val="both"/>
      </w:pPr>
      <w:r>
        <w:rPr/>
        <w:pict>
          <v:group style="position:absolute;margin-left:107.050003pt;margin-top:27.990334pt;width:409.65pt;height:246.15pt;mso-position-horizontal-relative:page;mso-position-vertical-relative:paragraph;z-index:-15728640;mso-wrap-distance-left:0;mso-wrap-distance-right:0" coordorigin="2141,560" coordsize="8193,4923">
            <v:shape style="position:absolute;left:3166;top:564;width:2916;height:2306" type="#_x0000_t75" stroked="false">
              <v:imagedata r:id="rId14" o:title=""/>
            </v:shape>
            <v:shape style="position:absolute;left:2141;top:2902;width:3590;height:2580" type="#_x0000_t75" stroked="false">
              <v:imagedata r:id="rId15" o:title=""/>
            </v:shape>
            <v:shape style="position:absolute;left:6209;top:559;width:3098;height:2311" type="#_x0000_t75" stroked="false">
              <v:imagedata r:id="rId16" o:title=""/>
            </v:shape>
            <v:shape style="position:absolute;left:5858;top:2870;width:2420;height:2612" type="#_x0000_t75" stroked="false">
              <v:imagedata r:id="rId17" o:title=""/>
            </v:shape>
            <v:shape style="position:absolute;left:8405;top:2902;width:1929;height:2580" type="#_x0000_t75" stroked="false">
              <v:imagedata r:id="rId18" o:title=""/>
            </v:shape>
            <w10:wrap type="topAndBottom"/>
          </v:group>
        </w:pict>
      </w:r>
      <w:r>
        <w:rPr/>
        <w:t>Thu gom bã chè, vỏ quýt, vỏ cam, vỏ bưởi, vỏ thanh long, cây ngũ gia bì…</w:t>
      </w:r>
    </w:p>
    <w:p>
      <w:pPr>
        <w:spacing w:before="92"/>
        <w:ind w:left="3863" w:right="0" w:firstLine="0"/>
        <w:jc w:val="left"/>
        <w:rPr>
          <w:i/>
          <w:sz w:val="28"/>
        </w:rPr>
      </w:pPr>
      <w:r>
        <w:rPr>
          <w:i/>
          <w:sz w:val="28"/>
        </w:rPr>
        <w:t>Thu gom nguyên liệu</w:t>
      </w:r>
    </w:p>
    <w:p>
      <w:pPr>
        <w:pStyle w:val="Heading1"/>
        <w:numPr>
          <w:ilvl w:val="1"/>
          <w:numId w:val="6"/>
        </w:numPr>
        <w:tabs>
          <w:tab w:pos="1278" w:val="left" w:leader="none"/>
        </w:tabs>
        <w:spacing w:line="240" w:lineRule="auto" w:before="122" w:after="0"/>
        <w:ind w:left="1277" w:right="0" w:hanging="490"/>
        <w:jc w:val="left"/>
      </w:pPr>
      <w:bookmarkStart w:name="_bookmark25" w:id="51"/>
      <w:bookmarkEnd w:id="51"/>
      <w:r>
        <w:rPr>
          <w:b w:val="0"/>
        </w:rPr>
      </w:r>
      <w:bookmarkStart w:name="_bookmark25" w:id="52"/>
      <w:bookmarkEnd w:id="52"/>
      <w:r>
        <w:rPr/>
        <w:t>Xử</w:t>
      </w:r>
      <w:r>
        <w:rPr/>
        <w:t> lý nguyên</w:t>
      </w:r>
      <w:r>
        <w:rPr>
          <w:spacing w:val="-6"/>
        </w:rPr>
        <w:t> </w:t>
      </w:r>
      <w:r>
        <w:rPr/>
        <w:t>liệu</w:t>
      </w:r>
    </w:p>
    <w:p>
      <w:pPr>
        <w:pStyle w:val="BodyText"/>
        <w:spacing w:before="120"/>
        <w:ind w:left="788" w:firstLine="0"/>
      </w:pPr>
      <w:r>
        <w:rPr/>
        <w:pict>
          <v:group style="position:absolute;margin-left:202.100006pt;margin-top:28.010305pt;width:219.45pt;height:144pt;mso-position-horizontal-relative:page;mso-position-vertical-relative:paragraph;z-index:-15728128;mso-wrap-distance-left:0;mso-wrap-distance-right:0" coordorigin="4042,560" coordsize="4389,2880">
            <v:shape style="position:absolute;left:4042;top:560;width:2160;height:2880" type="#_x0000_t75" stroked="false">
              <v:imagedata r:id="rId19" o:title=""/>
            </v:shape>
            <v:shape style="position:absolute;left:6271;top:560;width:2160;height:2880" type="#_x0000_t75" stroked="false">
              <v:imagedata r:id="rId20" o:title=""/>
            </v:shape>
            <w10:wrap type="topAndBottom"/>
          </v:group>
        </w:pict>
      </w:r>
      <w:r>
        <w:rPr/>
        <w:t>Tất cả những nguyên liệu trên đem phơi khô, xay mịn thành bột</w:t>
      </w:r>
    </w:p>
    <w:p>
      <w:pPr>
        <w:spacing w:before="93"/>
        <w:ind w:left="3064" w:right="3312" w:firstLine="0"/>
        <w:jc w:val="center"/>
        <w:rPr>
          <w:i/>
          <w:sz w:val="28"/>
        </w:rPr>
      </w:pPr>
      <w:r>
        <w:rPr>
          <w:i/>
          <w:sz w:val="28"/>
        </w:rPr>
        <w:t>Phơi, sấy khô các nguyên liệu</w:t>
      </w:r>
    </w:p>
    <w:p>
      <w:pPr>
        <w:spacing w:after="0"/>
        <w:jc w:val="center"/>
        <w:rPr>
          <w:sz w:val="28"/>
        </w:rPr>
        <w:sectPr>
          <w:pgSz w:w="11910" w:h="16850"/>
          <w:pgMar w:header="0" w:footer="930" w:top="1060" w:bottom="1140" w:left="1480" w:right="660"/>
        </w:sectPr>
      </w:pPr>
    </w:p>
    <w:p>
      <w:pPr>
        <w:spacing w:line="240" w:lineRule="auto"/>
        <w:ind w:left="2769" w:right="0" w:firstLine="0"/>
        <w:rPr>
          <w:sz w:val="20"/>
        </w:rPr>
      </w:pPr>
      <w:r>
        <w:rPr>
          <w:position w:val="2"/>
          <w:sz w:val="20"/>
        </w:rPr>
        <w:drawing>
          <wp:inline distT="0" distB="0" distL="0" distR="0">
            <wp:extent cx="1181019" cy="1574482"/>
            <wp:effectExtent l="0" t="0" r="0" b="0"/>
            <wp:docPr id="1" name="image8.jpeg"/>
            <wp:cNvGraphicFramePr>
              <a:graphicFrameLocks noChangeAspect="1"/>
            </wp:cNvGraphicFramePr>
            <a:graphic>
              <a:graphicData uri="http://schemas.openxmlformats.org/drawingml/2006/picture">
                <pic:pic>
                  <pic:nvPicPr>
                    <pic:cNvPr id="2" name="image8.jpeg"/>
                    <pic:cNvPicPr/>
                  </pic:nvPicPr>
                  <pic:blipFill>
                    <a:blip r:embed="rId21" cstate="print"/>
                    <a:stretch>
                      <a:fillRect/>
                    </a:stretch>
                  </pic:blipFill>
                  <pic:spPr>
                    <a:xfrm>
                      <a:off x="0" y="0"/>
                      <a:ext cx="1181019" cy="1574482"/>
                    </a:xfrm>
                    <a:prstGeom prst="rect">
                      <a:avLst/>
                    </a:prstGeom>
                  </pic:spPr>
                </pic:pic>
              </a:graphicData>
            </a:graphic>
          </wp:inline>
        </w:drawing>
      </w:r>
      <w:r>
        <w:rPr>
          <w:position w:val="2"/>
          <w:sz w:val="20"/>
        </w:rPr>
      </w:r>
      <w:r>
        <w:rPr>
          <w:spacing w:val="35"/>
          <w:position w:val="2"/>
          <w:sz w:val="20"/>
        </w:rPr>
        <w:t> </w:t>
      </w:r>
      <w:r>
        <w:rPr>
          <w:spacing w:val="35"/>
          <w:sz w:val="20"/>
        </w:rPr>
        <w:drawing>
          <wp:inline distT="0" distB="0" distL="0" distR="0">
            <wp:extent cx="1294610" cy="1627346"/>
            <wp:effectExtent l="0" t="0" r="0" b="0"/>
            <wp:docPr id="3" name="image9.jpeg"/>
            <wp:cNvGraphicFramePr>
              <a:graphicFrameLocks noChangeAspect="1"/>
            </wp:cNvGraphicFramePr>
            <a:graphic>
              <a:graphicData uri="http://schemas.openxmlformats.org/drawingml/2006/picture">
                <pic:pic>
                  <pic:nvPicPr>
                    <pic:cNvPr id="4" name="image9.jpeg"/>
                    <pic:cNvPicPr/>
                  </pic:nvPicPr>
                  <pic:blipFill>
                    <a:blip r:embed="rId22" cstate="print"/>
                    <a:stretch>
                      <a:fillRect/>
                    </a:stretch>
                  </pic:blipFill>
                  <pic:spPr>
                    <a:xfrm>
                      <a:off x="0" y="0"/>
                      <a:ext cx="1294610" cy="1627346"/>
                    </a:xfrm>
                    <a:prstGeom prst="rect">
                      <a:avLst/>
                    </a:prstGeom>
                  </pic:spPr>
                </pic:pic>
              </a:graphicData>
            </a:graphic>
          </wp:inline>
        </w:drawing>
      </w:r>
      <w:r>
        <w:rPr>
          <w:spacing w:val="35"/>
          <w:sz w:val="20"/>
        </w:rPr>
      </w:r>
    </w:p>
    <w:p>
      <w:pPr>
        <w:spacing w:line="305" w:lineRule="exact" w:before="0"/>
        <w:ind w:left="2814" w:right="0" w:firstLine="0"/>
        <w:jc w:val="left"/>
        <w:rPr>
          <w:i/>
          <w:sz w:val="28"/>
        </w:rPr>
      </w:pPr>
      <w:r>
        <w:rPr>
          <w:i/>
          <w:sz w:val="28"/>
        </w:rPr>
        <w:t>Xay mịn các nguyên liệu thành bột</w:t>
      </w:r>
    </w:p>
    <w:p>
      <w:pPr>
        <w:pStyle w:val="Heading1"/>
        <w:numPr>
          <w:ilvl w:val="0"/>
          <w:numId w:val="6"/>
        </w:numPr>
        <w:tabs>
          <w:tab w:pos="1069" w:val="left" w:leader="none"/>
        </w:tabs>
        <w:spacing w:line="322" w:lineRule="exact" w:before="2" w:after="0"/>
        <w:ind w:left="1068" w:right="0" w:hanging="281"/>
        <w:jc w:val="left"/>
      </w:pPr>
      <w:bookmarkStart w:name="_bookmark26" w:id="53"/>
      <w:bookmarkEnd w:id="53"/>
      <w:r>
        <w:rPr>
          <w:b w:val="0"/>
        </w:rPr>
      </w:r>
      <w:bookmarkStart w:name="_bookmark26" w:id="54"/>
      <w:bookmarkEnd w:id="54"/>
      <w:r>
        <w:rPr/>
        <w:t>Quy</w:t>
      </w:r>
      <w:r>
        <w:rPr/>
        <w:t> trình thực</w:t>
      </w:r>
      <w:r>
        <w:rPr>
          <w:spacing w:val="-3"/>
        </w:rPr>
        <w:t> </w:t>
      </w:r>
      <w:r>
        <w:rPr/>
        <w:t>hiện</w:t>
      </w:r>
    </w:p>
    <w:p>
      <w:pPr>
        <w:pStyle w:val="Heading1"/>
        <w:numPr>
          <w:ilvl w:val="1"/>
          <w:numId w:val="6"/>
        </w:numPr>
        <w:tabs>
          <w:tab w:pos="1281" w:val="left" w:leader="none"/>
        </w:tabs>
        <w:spacing w:line="322" w:lineRule="exact" w:before="0" w:after="0"/>
        <w:ind w:left="1280" w:right="0" w:hanging="493"/>
        <w:jc w:val="left"/>
      </w:pPr>
      <w:bookmarkStart w:name="_bookmark27" w:id="55"/>
      <w:bookmarkEnd w:id="55"/>
      <w:r>
        <w:rPr>
          <w:b w:val="0"/>
        </w:rPr>
      </w:r>
      <w:bookmarkStart w:name="_bookmark27" w:id="56"/>
      <w:bookmarkEnd w:id="56"/>
      <w:r>
        <w:rPr/>
        <w:t>L</w:t>
      </w:r>
      <w:r>
        <w:rPr/>
        <w:t>àm nhang thảo mộc đuổi</w:t>
      </w:r>
      <w:r>
        <w:rPr>
          <w:spacing w:val="1"/>
        </w:rPr>
        <w:t> </w:t>
      </w:r>
      <w:r>
        <w:rPr/>
        <w:t>muỗi</w:t>
      </w:r>
    </w:p>
    <w:p>
      <w:pPr>
        <w:pStyle w:val="ListParagraph"/>
        <w:numPr>
          <w:ilvl w:val="2"/>
          <w:numId w:val="8"/>
        </w:numPr>
        <w:tabs>
          <w:tab w:pos="1489" w:val="left" w:leader="none"/>
        </w:tabs>
        <w:spacing w:line="240" w:lineRule="auto" w:before="0" w:after="0"/>
        <w:ind w:left="1488" w:right="0" w:hanging="701"/>
        <w:jc w:val="left"/>
        <w:rPr>
          <w:b/>
          <w:sz w:val="28"/>
        </w:rPr>
      </w:pPr>
      <w:r>
        <w:rPr>
          <w:b/>
          <w:sz w:val="28"/>
        </w:rPr>
        <w:t>Dụng cụ, hóa chất, thiết</w:t>
      </w:r>
      <w:r>
        <w:rPr>
          <w:b/>
          <w:spacing w:val="-5"/>
          <w:sz w:val="28"/>
        </w:rPr>
        <w:t> </w:t>
      </w:r>
      <w:r>
        <w:rPr>
          <w:b/>
          <w:sz w:val="28"/>
        </w:rPr>
        <w:t>bị</w:t>
      </w:r>
    </w:p>
    <w:p>
      <w:pPr>
        <w:pStyle w:val="BodyText"/>
        <w:ind w:left="0" w:firstLine="0"/>
        <w:rPr>
          <w:b/>
          <w:sz w:val="16"/>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4"/>
        <w:gridCol w:w="3118"/>
        <w:gridCol w:w="2480"/>
      </w:tblGrid>
      <w:tr>
        <w:trPr>
          <w:trHeight w:val="325" w:hRule="atLeast"/>
        </w:trPr>
        <w:tc>
          <w:tcPr>
            <w:tcW w:w="3334" w:type="dxa"/>
          </w:tcPr>
          <w:p>
            <w:pPr>
              <w:pStyle w:val="TableParagraph"/>
              <w:spacing w:line="304" w:lineRule="exact" w:before="2"/>
              <w:ind w:left="1142" w:right="1137"/>
              <w:jc w:val="center"/>
              <w:rPr>
                <w:b/>
                <w:sz w:val="28"/>
              </w:rPr>
            </w:pPr>
            <w:r>
              <w:rPr>
                <w:b/>
                <w:sz w:val="28"/>
              </w:rPr>
              <w:t>Dụng cụ</w:t>
            </w:r>
          </w:p>
        </w:tc>
        <w:tc>
          <w:tcPr>
            <w:tcW w:w="3118" w:type="dxa"/>
          </w:tcPr>
          <w:p>
            <w:pPr>
              <w:pStyle w:val="TableParagraph"/>
              <w:spacing w:line="304" w:lineRule="exact" w:before="2"/>
              <w:ind w:left="259"/>
              <w:rPr>
                <w:b/>
                <w:sz w:val="28"/>
              </w:rPr>
            </w:pPr>
            <w:r>
              <w:rPr>
                <w:b/>
                <w:sz w:val="28"/>
              </w:rPr>
              <w:t>Hóa chất, nguyên liệu</w:t>
            </w:r>
          </w:p>
        </w:tc>
        <w:tc>
          <w:tcPr>
            <w:tcW w:w="2480" w:type="dxa"/>
          </w:tcPr>
          <w:p>
            <w:pPr>
              <w:pStyle w:val="TableParagraph"/>
              <w:spacing w:line="304" w:lineRule="exact" w:before="2"/>
              <w:ind w:left="674"/>
              <w:rPr>
                <w:b/>
                <w:sz w:val="28"/>
              </w:rPr>
            </w:pPr>
            <w:r>
              <w:rPr>
                <w:b/>
                <w:sz w:val="28"/>
              </w:rPr>
              <w:t>Thiết bị</w:t>
            </w:r>
          </w:p>
        </w:tc>
      </w:tr>
      <w:tr>
        <w:trPr>
          <w:trHeight w:val="329" w:hRule="atLeast"/>
        </w:trPr>
        <w:tc>
          <w:tcPr>
            <w:tcW w:w="3334" w:type="dxa"/>
            <w:tcBorders>
              <w:bottom w:val="nil"/>
            </w:tcBorders>
          </w:tcPr>
          <w:p>
            <w:pPr>
              <w:pStyle w:val="TableParagraph"/>
              <w:spacing w:line="307" w:lineRule="exact" w:before="2"/>
              <w:ind w:left="107"/>
              <w:rPr>
                <w:sz w:val="28"/>
              </w:rPr>
            </w:pPr>
            <w:r>
              <w:rPr>
                <w:sz w:val="28"/>
              </w:rPr>
              <w:t>- Que vót sẵn 10 cm.</w:t>
            </w:r>
          </w:p>
        </w:tc>
        <w:tc>
          <w:tcPr>
            <w:tcW w:w="3118" w:type="dxa"/>
            <w:tcBorders>
              <w:bottom w:val="nil"/>
            </w:tcBorders>
          </w:tcPr>
          <w:p>
            <w:pPr>
              <w:pStyle w:val="TableParagraph"/>
              <w:spacing w:line="307" w:lineRule="exact" w:before="2"/>
              <w:rPr>
                <w:sz w:val="28"/>
              </w:rPr>
            </w:pPr>
            <w:r>
              <w:rPr>
                <w:sz w:val="28"/>
              </w:rPr>
              <w:t>- Bột bã chè</w:t>
            </w:r>
          </w:p>
        </w:tc>
        <w:tc>
          <w:tcPr>
            <w:tcW w:w="2480" w:type="dxa"/>
            <w:tcBorders>
              <w:bottom w:val="nil"/>
            </w:tcBorders>
          </w:tcPr>
          <w:p>
            <w:pPr>
              <w:pStyle w:val="TableParagraph"/>
              <w:spacing w:line="307" w:lineRule="exact" w:before="2"/>
              <w:ind w:left="107"/>
              <w:rPr>
                <w:sz w:val="28"/>
              </w:rPr>
            </w:pPr>
            <w:r>
              <w:rPr>
                <w:sz w:val="28"/>
              </w:rPr>
              <w:t>- Gang tay</w:t>
            </w:r>
          </w:p>
        </w:tc>
      </w:tr>
      <w:tr>
        <w:trPr>
          <w:trHeight w:val="321" w:hRule="atLeast"/>
        </w:trPr>
        <w:tc>
          <w:tcPr>
            <w:tcW w:w="3334" w:type="dxa"/>
            <w:tcBorders>
              <w:top w:val="nil"/>
              <w:bottom w:val="nil"/>
            </w:tcBorders>
          </w:tcPr>
          <w:p>
            <w:pPr>
              <w:pStyle w:val="TableParagraph"/>
              <w:spacing w:line="302" w:lineRule="exact"/>
              <w:ind w:left="107"/>
              <w:rPr>
                <w:sz w:val="28"/>
              </w:rPr>
            </w:pPr>
            <w:r>
              <w:rPr>
                <w:sz w:val="28"/>
              </w:rPr>
              <w:t>- Khuôn (tận dụng ống hút</w:t>
            </w:r>
          </w:p>
        </w:tc>
        <w:tc>
          <w:tcPr>
            <w:tcW w:w="3118" w:type="dxa"/>
            <w:tcBorders>
              <w:top w:val="nil"/>
              <w:bottom w:val="nil"/>
            </w:tcBorders>
          </w:tcPr>
          <w:p>
            <w:pPr>
              <w:pStyle w:val="TableParagraph"/>
              <w:spacing w:line="302" w:lineRule="exact"/>
              <w:rPr>
                <w:sz w:val="28"/>
              </w:rPr>
            </w:pPr>
            <w:r>
              <w:rPr>
                <w:sz w:val="28"/>
              </w:rPr>
              <w:t>- Bột vỏ cam, quýt, bưởi</w:t>
            </w:r>
          </w:p>
        </w:tc>
        <w:tc>
          <w:tcPr>
            <w:tcW w:w="2480" w:type="dxa"/>
            <w:tcBorders>
              <w:top w:val="nil"/>
              <w:bottom w:val="nil"/>
            </w:tcBorders>
          </w:tcPr>
          <w:p>
            <w:pPr>
              <w:pStyle w:val="TableParagraph"/>
              <w:spacing w:line="302" w:lineRule="exact"/>
              <w:ind w:left="107"/>
              <w:rPr>
                <w:sz w:val="28"/>
              </w:rPr>
            </w:pPr>
            <w:r>
              <w:rPr>
                <w:sz w:val="28"/>
              </w:rPr>
              <w:t>- Cân điện tử</w:t>
            </w:r>
          </w:p>
        </w:tc>
      </w:tr>
      <w:tr>
        <w:trPr>
          <w:trHeight w:val="321" w:hRule="atLeast"/>
        </w:trPr>
        <w:tc>
          <w:tcPr>
            <w:tcW w:w="3334" w:type="dxa"/>
            <w:tcBorders>
              <w:top w:val="nil"/>
              <w:bottom w:val="nil"/>
            </w:tcBorders>
          </w:tcPr>
          <w:p>
            <w:pPr>
              <w:pStyle w:val="TableParagraph"/>
              <w:spacing w:line="302" w:lineRule="exact"/>
              <w:ind w:left="107"/>
              <w:rPr>
                <w:sz w:val="28"/>
              </w:rPr>
            </w:pPr>
            <w:r>
              <w:rPr>
                <w:sz w:val="28"/>
              </w:rPr>
              <w:t>trà sữa)</w:t>
            </w:r>
          </w:p>
        </w:tc>
        <w:tc>
          <w:tcPr>
            <w:tcW w:w="3118" w:type="dxa"/>
            <w:tcBorders>
              <w:top w:val="nil"/>
              <w:bottom w:val="nil"/>
            </w:tcBorders>
          </w:tcPr>
          <w:p>
            <w:pPr>
              <w:pStyle w:val="TableParagraph"/>
              <w:spacing w:line="302" w:lineRule="exact"/>
              <w:rPr>
                <w:sz w:val="28"/>
              </w:rPr>
            </w:pPr>
            <w:r>
              <w:rPr>
                <w:sz w:val="28"/>
              </w:rPr>
              <w:t>- Bột vỏ thanh long</w:t>
            </w:r>
          </w:p>
        </w:tc>
        <w:tc>
          <w:tcPr>
            <w:tcW w:w="2480" w:type="dxa"/>
            <w:tcBorders>
              <w:top w:val="nil"/>
              <w:bottom w:val="nil"/>
            </w:tcBorders>
          </w:tcPr>
          <w:p>
            <w:pPr>
              <w:pStyle w:val="TableParagraph"/>
              <w:spacing w:line="302" w:lineRule="exact"/>
              <w:ind w:left="107"/>
              <w:rPr>
                <w:sz w:val="28"/>
              </w:rPr>
            </w:pPr>
            <w:r>
              <w:rPr>
                <w:sz w:val="28"/>
              </w:rPr>
              <w:t>- Máy xay sinh tố</w:t>
            </w:r>
          </w:p>
        </w:tc>
      </w:tr>
      <w:tr>
        <w:trPr>
          <w:trHeight w:val="321" w:hRule="atLeast"/>
        </w:trPr>
        <w:tc>
          <w:tcPr>
            <w:tcW w:w="3334" w:type="dxa"/>
            <w:tcBorders>
              <w:top w:val="nil"/>
              <w:bottom w:val="nil"/>
            </w:tcBorders>
          </w:tcPr>
          <w:p>
            <w:pPr>
              <w:pStyle w:val="TableParagraph"/>
              <w:spacing w:line="302" w:lineRule="exact"/>
              <w:ind w:left="107"/>
              <w:rPr>
                <w:sz w:val="28"/>
              </w:rPr>
            </w:pPr>
            <w:r>
              <w:rPr>
                <w:sz w:val="28"/>
              </w:rPr>
              <w:t>- Cốc đong ml</w:t>
            </w:r>
          </w:p>
        </w:tc>
        <w:tc>
          <w:tcPr>
            <w:tcW w:w="3118" w:type="dxa"/>
            <w:tcBorders>
              <w:top w:val="nil"/>
              <w:bottom w:val="nil"/>
            </w:tcBorders>
          </w:tcPr>
          <w:p>
            <w:pPr>
              <w:pStyle w:val="TableParagraph"/>
              <w:spacing w:line="302" w:lineRule="exact"/>
              <w:rPr>
                <w:sz w:val="28"/>
              </w:rPr>
            </w:pPr>
            <w:r>
              <w:rPr>
                <w:sz w:val="28"/>
              </w:rPr>
              <w:t>- Bột lá cây ngũ gia bì</w:t>
            </w:r>
          </w:p>
        </w:tc>
        <w:tc>
          <w:tcPr>
            <w:tcW w:w="2480" w:type="dxa"/>
            <w:tcBorders>
              <w:top w:val="nil"/>
              <w:bottom w:val="nil"/>
            </w:tcBorders>
          </w:tcPr>
          <w:p>
            <w:pPr>
              <w:pStyle w:val="TableParagraph"/>
              <w:ind w:left="0"/>
              <w:rPr>
                <w:sz w:val="24"/>
              </w:rPr>
            </w:pPr>
          </w:p>
        </w:tc>
      </w:tr>
      <w:tr>
        <w:trPr>
          <w:trHeight w:val="321" w:hRule="atLeast"/>
        </w:trPr>
        <w:tc>
          <w:tcPr>
            <w:tcW w:w="3334" w:type="dxa"/>
            <w:tcBorders>
              <w:top w:val="nil"/>
              <w:bottom w:val="nil"/>
            </w:tcBorders>
          </w:tcPr>
          <w:p>
            <w:pPr>
              <w:pStyle w:val="TableParagraph"/>
              <w:spacing w:line="302" w:lineRule="exact"/>
              <w:ind w:left="107"/>
              <w:rPr>
                <w:sz w:val="28"/>
              </w:rPr>
            </w:pPr>
            <w:r>
              <w:rPr>
                <w:sz w:val="28"/>
              </w:rPr>
              <w:t>- Xi lanh</w:t>
            </w:r>
          </w:p>
        </w:tc>
        <w:tc>
          <w:tcPr>
            <w:tcW w:w="3118" w:type="dxa"/>
            <w:tcBorders>
              <w:top w:val="nil"/>
              <w:bottom w:val="nil"/>
            </w:tcBorders>
          </w:tcPr>
          <w:p>
            <w:pPr>
              <w:pStyle w:val="TableParagraph"/>
              <w:spacing w:line="302" w:lineRule="exact"/>
              <w:rPr>
                <w:sz w:val="28"/>
              </w:rPr>
            </w:pPr>
            <w:r>
              <w:rPr>
                <w:sz w:val="28"/>
              </w:rPr>
              <w:t>- Bột vỏ cây bời lời</w:t>
            </w:r>
          </w:p>
        </w:tc>
        <w:tc>
          <w:tcPr>
            <w:tcW w:w="2480" w:type="dxa"/>
            <w:tcBorders>
              <w:top w:val="nil"/>
              <w:bottom w:val="nil"/>
            </w:tcBorders>
          </w:tcPr>
          <w:p>
            <w:pPr>
              <w:pStyle w:val="TableParagraph"/>
              <w:ind w:left="0"/>
              <w:rPr>
                <w:sz w:val="24"/>
              </w:rPr>
            </w:pPr>
          </w:p>
        </w:tc>
      </w:tr>
      <w:tr>
        <w:trPr>
          <w:trHeight w:val="322" w:hRule="atLeast"/>
        </w:trPr>
        <w:tc>
          <w:tcPr>
            <w:tcW w:w="3334" w:type="dxa"/>
            <w:tcBorders>
              <w:top w:val="nil"/>
              <w:bottom w:val="nil"/>
            </w:tcBorders>
          </w:tcPr>
          <w:p>
            <w:pPr>
              <w:pStyle w:val="TableParagraph"/>
              <w:ind w:left="0"/>
              <w:rPr>
                <w:sz w:val="24"/>
              </w:rPr>
            </w:pPr>
          </w:p>
        </w:tc>
        <w:tc>
          <w:tcPr>
            <w:tcW w:w="3118" w:type="dxa"/>
            <w:tcBorders>
              <w:top w:val="nil"/>
              <w:bottom w:val="nil"/>
            </w:tcBorders>
          </w:tcPr>
          <w:p>
            <w:pPr>
              <w:pStyle w:val="TableParagraph"/>
              <w:spacing w:line="303" w:lineRule="exact"/>
              <w:rPr>
                <w:sz w:val="28"/>
              </w:rPr>
            </w:pPr>
            <w:r>
              <w:rPr>
                <w:sz w:val="28"/>
              </w:rPr>
              <w:t>- Bột hoa lavender</w:t>
            </w:r>
          </w:p>
        </w:tc>
        <w:tc>
          <w:tcPr>
            <w:tcW w:w="2480" w:type="dxa"/>
            <w:tcBorders>
              <w:top w:val="nil"/>
              <w:bottom w:val="nil"/>
            </w:tcBorders>
          </w:tcPr>
          <w:p>
            <w:pPr>
              <w:pStyle w:val="TableParagraph"/>
              <w:ind w:left="0"/>
              <w:rPr>
                <w:sz w:val="24"/>
              </w:rPr>
            </w:pPr>
          </w:p>
        </w:tc>
      </w:tr>
      <w:tr>
        <w:trPr>
          <w:trHeight w:val="322" w:hRule="atLeast"/>
        </w:trPr>
        <w:tc>
          <w:tcPr>
            <w:tcW w:w="3334" w:type="dxa"/>
            <w:tcBorders>
              <w:top w:val="nil"/>
              <w:bottom w:val="nil"/>
            </w:tcBorders>
          </w:tcPr>
          <w:p>
            <w:pPr>
              <w:pStyle w:val="TableParagraph"/>
              <w:ind w:left="0"/>
              <w:rPr>
                <w:sz w:val="24"/>
              </w:rPr>
            </w:pPr>
          </w:p>
        </w:tc>
        <w:tc>
          <w:tcPr>
            <w:tcW w:w="3118" w:type="dxa"/>
            <w:tcBorders>
              <w:top w:val="nil"/>
              <w:bottom w:val="nil"/>
            </w:tcBorders>
          </w:tcPr>
          <w:p>
            <w:pPr>
              <w:pStyle w:val="TableParagraph"/>
              <w:spacing w:line="303" w:lineRule="exact"/>
              <w:rPr>
                <w:sz w:val="28"/>
              </w:rPr>
            </w:pPr>
            <w:r>
              <w:rPr>
                <w:sz w:val="28"/>
              </w:rPr>
              <w:t>- Bột cafe</w:t>
            </w:r>
          </w:p>
        </w:tc>
        <w:tc>
          <w:tcPr>
            <w:tcW w:w="2480" w:type="dxa"/>
            <w:tcBorders>
              <w:top w:val="nil"/>
              <w:bottom w:val="nil"/>
            </w:tcBorders>
          </w:tcPr>
          <w:p>
            <w:pPr>
              <w:pStyle w:val="TableParagraph"/>
              <w:ind w:left="0"/>
              <w:rPr>
                <w:sz w:val="24"/>
              </w:rPr>
            </w:pPr>
          </w:p>
        </w:tc>
      </w:tr>
      <w:tr>
        <w:trPr>
          <w:trHeight w:val="315" w:hRule="atLeast"/>
        </w:trPr>
        <w:tc>
          <w:tcPr>
            <w:tcW w:w="3334" w:type="dxa"/>
            <w:tcBorders>
              <w:top w:val="nil"/>
            </w:tcBorders>
          </w:tcPr>
          <w:p>
            <w:pPr>
              <w:pStyle w:val="TableParagraph"/>
              <w:ind w:left="0"/>
              <w:rPr>
                <w:sz w:val="22"/>
              </w:rPr>
            </w:pPr>
          </w:p>
        </w:tc>
        <w:tc>
          <w:tcPr>
            <w:tcW w:w="3118" w:type="dxa"/>
            <w:tcBorders>
              <w:top w:val="nil"/>
            </w:tcBorders>
          </w:tcPr>
          <w:p>
            <w:pPr>
              <w:pStyle w:val="TableParagraph"/>
              <w:spacing w:line="295" w:lineRule="exact"/>
              <w:rPr>
                <w:sz w:val="28"/>
              </w:rPr>
            </w:pPr>
            <w:r>
              <w:rPr>
                <w:sz w:val="28"/>
              </w:rPr>
              <w:t>- Bột khuynh diệp</w:t>
            </w:r>
          </w:p>
        </w:tc>
        <w:tc>
          <w:tcPr>
            <w:tcW w:w="2480" w:type="dxa"/>
            <w:tcBorders>
              <w:top w:val="nil"/>
            </w:tcBorders>
          </w:tcPr>
          <w:p>
            <w:pPr>
              <w:pStyle w:val="TableParagraph"/>
              <w:ind w:left="0"/>
              <w:rPr>
                <w:sz w:val="22"/>
              </w:rPr>
            </w:pPr>
          </w:p>
        </w:tc>
      </w:tr>
    </w:tbl>
    <w:p>
      <w:pPr>
        <w:spacing w:after="0"/>
        <w:rPr>
          <w:sz w:val="22"/>
        </w:rPr>
        <w:sectPr>
          <w:pgSz w:w="11910" w:h="16850"/>
          <w:pgMar w:header="0" w:footer="930" w:top="1140" w:bottom="1140" w:left="1480" w:right="660"/>
        </w:sectPr>
      </w:pPr>
    </w:p>
    <w:p>
      <w:pPr>
        <w:pStyle w:val="BodyText"/>
        <w:ind w:left="0" w:firstLine="0"/>
        <w:rPr>
          <w:b/>
          <w:sz w:val="30"/>
        </w:rPr>
      </w:pPr>
    </w:p>
    <w:p>
      <w:pPr>
        <w:pStyle w:val="BodyText"/>
        <w:spacing w:before="6"/>
        <w:ind w:left="0" w:firstLine="0"/>
        <w:rPr>
          <w:b/>
          <w:sz w:val="30"/>
        </w:rPr>
      </w:pPr>
    </w:p>
    <w:p>
      <w:pPr>
        <w:pStyle w:val="Heading2"/>
        <w:rPr>
          <w:i/>
        </w:rPr>
      </w:pPr>
      <w:r>
        <w:rPr>
          <w:i/>
        </w:rPr>
        <w:t>lời</w:t>
      </w:r>
    </w:p>
    <w:p>
      <w:pPr>
        <w:pStyle w:val="ListParagraph"/>
        <w:numPr>
          <w:ilvl w:val="2"/>
          <w:numId w:val="8"/>
        </w:numPr>
        <w:tabs>
          <w:tab w:pos="1074" w:val="left" w:leader="none"/>
        </w:tabs>
        <w:spacing w:line="240" w:lineRule="auto" w:before="0" w:after="0"/>
        <w:ind w:left="1073" w:right="0" w:hanging="701"/>
        <w:jc w:val="left"/>
        <w:rPr>
          <w:b/>
          <w:sz w:val="28"/>
        </w:rPr>
      </w:pPr>
      <w:r>
        <w:rPr>
          <w:b/>
          <w:spacing w:val="-2"/>
          <w:w w:val="100"/>
          <w:sz w:val="28"/>
        </w:rPr>
        <w:br w:type="column"/>
      </w:r>
      <w:r>
        <w:rPr>
          <w:b/>
          <w:sz w:val="28"/>
        </w:rPr>
        <w:t>Cách thực</w:t>
      </w:r>
      <w:r>
        <w:rPr>
          <w:b/>
          <w:spacing w:val="-1"/>
          <w:sz w:val="28"/>
        </w:rPr>
        <w:t> </w:t>
      </w:r>
      <w:r>
        <w:rPr>
          <w:b/>
          <w:sz w:val="28"/>
        </w:rPr>
        <w:t>hiện</w:t>
      </w:r>
    </w:p>
    <w:p>
      <w:pPr>
        <w:pStyle w:val="ListParagraph"/>
        <w:numPr>
          <w:ilvl w:val="3"/>
          <w:numId w:val="8"/>
        </w:numPr>
        <w:tabs>
          <w:tab w:pos="1275" w:val="left" w:leader="none"/>
        </w:tabs>
        <w:spacing w:line="240" w:lineRule="auto" w:before="26" w:after="0"/>
        <w:ind w:left="1274" w:right="0" w:hanging="914"/>
        <w:jc w:val="left"/>
        <w:rPr>
          <w:b/>
          <w:i/>
          <w:sz w:val="28"/>
        </w:rPr>
      </w:pPr>
      <w:r>
        <w:rPr>
          <w:b/>
          <w:i/>
          <w:sz w:val="28"/>
        </w:rPr>
        <w:t>Mẫu 1 gồm: Bột bã chè – Bột vỏ cam – Bột cafe – Bột keo</w:t>
      </w:r>
      <w:r>
        <w:rPr>
          <w:b/>
          <w:i/>
          <w:spacing w:val="-15"/>
          <w:sz w:val="28"/>
        </w:rPr>
        <w:t> </w:t>
      </w:r>
      <w:r>
        <w:rPr>
          <w:b/>
          <w:i/>
          <w:sz w:val="28"/>
        </w:rPr>
        <w:t>bời</w:t>
      </w:r>
    </w:p>
    <w:p>
      <w:pPr>
        <w:pStyle w:val="BodyText"/>
        <w:spacing w:before="9"/>
        <w:ind w:left="0" w:firstLine="0"/>
        <w:rPr>
          <w:b/>
          <w:i/>
          <w:sz w:val="42"/>
        </w:rPr>
      </w:pPr>
    </w:p>
    <w:p>
      <w:pPr>
        <w:pStyle w:val="BodyText"/>
        <w:ind w:left="220" w:firstLine="0"/>
      </w:pPr>
      <w:r>
        <w:rPr/>
        <w:t>Để làm ra nhang đuổi muỗi an toàn tới sức khỏe con người, chúng em đã</w:t>
      </w:r>
    </w:p>
    <w:p>
      <w:pPr>
        <w:spacing w:after="0"/>
        <w:sectPr>
          <w:type w:val="continuous"/>
          <w:pgSz w:w="11910" w:h="16850"/>
          <w:pgMar w:top="1080" w:bottom="280" w:left="1480" w:right="660"/>
          <w:cols w:num="2" w:equalWidth="0">
            <w:col w:w="529" w:space="40"/>
            <w:col w:w="9201"/>
          </w:cols>
        </w:sectPr>
      </w:pPr>
    </w:p>
    <w:p>
      <w:pPr>
        <w:pStyle w:val="BodyText"/>
        <w:spacing w:line="242" w:lineRule="auto"/>
        <w:ind w:right="467" w:firstLine="0"/>
        <w:jc w:val="both"/>
      </w:pPr>
      <w:r>
        <w:rPr/>
        <w:t>nghiên cứu kết hợp các nguyên liệu lại với nhau, tiến hành làm nhiều lần để có công thức chuẩn:</w:t>
      </w:r>
    </w:p>
    <w:p>
      <w:pPr>
        <w:pStyle w:val="BodyText"/>
        <w:spacing w:before="115"/>
        <w:ind w:right="468"/>
        <w:jc w:val="both"/>
      </w:pPr>
      <w:r>
        <w:rPr>
          <w:i/>
        </w:rPr>
        <w:t>Lần 1</w:t>
      </w:r>
      <w:r>
        <w:rPr/>
        <w:t>: chúng em chuẩn bị khoảng 100g bột bã chè, 50g bột vỏ cam, 25g bột keo bời lời. Sản phẩm chúng em thu được nhớt, rất dính tay và lâu khô, </w:t>
      </w:r>
      <w:r>
        <w:rPr>
          <w:spacing w:val="-2"/>
        </w:rPr>
        <w:t>khi </w:t>
      </w:r>
      <w:r>
        <w:rPr/>
        <w:t>đốt không ngửi rõ mùi</w:t>
      </w:r>
      <w:r>
        <w:rPr>
          <w:spacing w:val="-1"/>
        </w:rPr>
        <w:t> </w:t>
      </w:r>
      <w:r>
        <w:rPr/>
        <w:t>thơm.</w:t>
      </w:r>
    </w:p>
    <w:p>
      <w:pPr>
        <w:pStyle w:val="BodyText"/>
        <w:spacing w:before="119"/>
        <w:ind w:right="470"/>
        <w:jc w:val="both"/>
      </w:pPr>
      <w:r>
        <w:rPr>
          <w:i/>
        </w:rPr>
        <w:t>Lần 2</w:t>
      </w:r>
      <w:r>
        <w:rPr/>
        <w:t>: Chúng em giảm lượng bột keo bời lời xuống 10g kết quả thu được sản phẩm có độ kết dính tốt, nhanh khô nhưng chưa có mùi thơm đặc trưng.</w:t>
      </w:r>
    </w:p>
    <w:p>
      <w:pPr>
        <w:pStyle w:val="BodyText"/>
        <w:spacing w:before="122"/>
        <w:ind w:right="465"/>
        <w:jc w:val="both"/>
      </w:pPr>
      <w:r>
        <w:rPr>
          <w:i/>
        </w:rPr>
        <w:t>Lần 3: </w:t>
      </w:r>
      <w:r>
        <w:rPr/>
        <w:t>Chúng em thêm 100g bột bã café để tạo hương thơm giúp thư giãn. Bột bã cafe có công dụng khử mùi ẩm mốc, mùi hôi khó chịu trời nồm cho căn nhà và lượng cafein, diterpene có trong cafe có thể giúp bạn xua đuổi được côn trùng một cách hiệu quả. Đặc biệt là với muỗi, ruồi, gián, kiến.</w:t>
      </w:r>
    </w:p>
    <w:p>
      <w:pPr>
        <w:pStyle w:val="Heading1"/>
        <w:spacing w:before="118"/>
        <w:ind w:left="788" w:firstLine="0"/>
        <w:jc w:val="both"/>
      </w:pPr>
      <w:r>
        <w:rPr/>
        <w:pict>
          <v:shape style="position:absolute;margin-left:79.704002pt;margin-top:28.210325pt;width:466.2pt;height:22.7pt;mso-position-horizontal-relative:page;mso-position-vertical-relative:paragraph;z-index:-15727616;mso-wrap-distance-left:0;mso-wrap-distance-right:0" type="#_x0000_t202" filled="false" stroked="true" strokeweight=".47998pt" strokecolor="#000000">
            <v:textbox inset="0,0,0,0">
              <w:txbxContent>
                <w:p>
                  <w:pPr>
                    <w:spacing w:before="0"/>
                    <w:ind w:left="4217" w:right="4217" w:firstLine="0"/>
                    <w:jc w:val="center"/>
                    <w:rPr>
                      <w:b/>
                      <w:i/>
                      <w:sz w:val="28"/>
                    </w:rPr>
                  </w:pPr>
                  <w:r>
                    <w:rPr>
                      <w:b/>
                      <w:i/>
                      <w:sz w:val="28"/>
                    </w:rPr>
                    <w:t>Bước 1</w:t>
                  </w:r>
                </w:p>
              </w:txbxContent>
            </v:textbox>
            <v:stroke dashstyle="solid"/>
            <w10:wrap type="topAndBottom"/>
          </v:shape>
        </w:pict>
      </w:r>
      <w:r>
        <w:rPr/>
        <w:t>Cách làm cụ thể như sau</w:t>
      </w:r>
    </w:p>
    <w:p>
      <w:pPr>
        <w:spacing w:after="0"/>
        <w:jc w:val="both"/>
        <w:sectPr>
          <w:type w:val="continuous"/>
          <w:pgSz w:w="11910" w:h="16850"/>
          <w:pgMar w:top="1080" w:bottom="280" w:left="1480" w:right="6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1418"/>
        <w:gridCol w:w="2126"/>
        <w:gridCol w:w="3542"/>
      </w:tblGrid>
      <w:tr>
        <w:trPr>
          <w:trHeight w:val="2920" w:hRule="atLeast"/>
        </w:trPr>
        <w:tc>
          <w:tcPr>
            <w:tcW w:w="2235" w:type="dxa"/>
          </w:tcPr>
          <w:p>
            <w:pPr>
              <w:pStyle w:val="TableParagraph"/>
              <w:spacing w:before="4"/>
              <w:ind w:left="0"/>
              <w:rPr>
                <w:b/>
                <w:sz w:val="28"/>
              </w:rPr>
            </w:pPr>
          </w:p>
          <w:p>
            <w:pPr>
              <w:pStyle w:val="TableParagraph"/>
              <w:ind w:left="107" w:right="94"/>
              <w:jc w:val="both"/>
              <w:rPr>
                <w:sz w:val="28"/>
              </w:rPr>
            </w:pPr>
            <w:r>
              <w:rPr>
                <w:sz w:val="28"/>
              </w:rPr>
              <w:t>Bã chè, vỏ quýt, cam, bã cafe sau khi được rửa sạch sẽ, cắt nhỏ phơi khô 3 ngày nắng sau đó đem xay thành bột mịn.</w:t>
            </w:r>
          </w:p>
        </w:tc>
        <w:tc>
          <w:tcPr>
            <w:tcW w:w="7086" w:type="dxa"/>
            <w:gridSpan w:val="3"/>
          </w:tcPr>
          <w:p>
            <w:pPr>
              <w:pStyle w:val="TableParagraph"/>
              <w:ind w:left="195"/>
              <w:rPr>
                <w:sz w:val="20"/>
              </w:rPr>
            </w:pPr>
            <w:r>
              <w:rPr>
                <w:sz w:val="20"/>
              </w:rPr>
              <w:drawing>
                <wp:inline distT="0" distB="0" distL="0" distR="0">
                  <wp:extent cx="1377058" cy="1835657"/>
                  <wp:effectExtent l="0" t="0" r="0" b="0"/>
                  <wp:docPr id="5" name="image6.jpeg"/>
                  <wp:cNvGraphicFramePr>
                    <a:graphicFrameLocks noChangeAspect="1"/>
                  </wp:cNvGraphicFramePr>
                  <a:graphic>
                    <a:graphicData uri="http://schemas.openxmlformats.org/drawingml/2006/picture">
                      <pic:pic>
                        <pic:nvPicPr>
                          <pic:cNvPr id="6" name="image6.jpeg"/>
                          <pic:cNvPicPr/>
                        </pic:nvPicPr>
                        <pic:blipFill>
                          <a:blip r:embed="rId19" cstate="print"/>
                          <a:stretch>
                            <a:fillRect/>
                          </a:stretch>
                        </pic:blipFill>
                        <pic:spPr>
                          <a:xfrm>
                            <a:off x="0" y="0"/>
                            <a:ext cx="1377058" cy="1835657"/>
                          </a:xfrm>
                          <a:prstGeom prst="rect">
                            <a:avLst/>
                          </a:prstGeom>
                        </pic:spPr>
                      </pic:pic>
                    </a:graphicData>
                  </a:graphic>
                </wp:inline>
              </w:drawing>
            </w:r>
            <w:r>
              <w:rPr>
                <w:sz w:val="20"/>
              </w:rPr>
            </w:r>
            <w:r>
              <w:rPr>
                <w:spacing w:val="39"/>
                <w:sz w:val="20"/>
              </w:rPr>
              <w:t> </w:t>
            </w:r>
            <w:r>
              <w:rPr>
                <w:spacing w:val="39"/>
                <w:sz w:val="20"/>
              </w:rPr>
              <w:drawing>
                <wp:inline distT="0" distB="0" distL="0" distR="0">
                  <wp:extent cx="1367785" cy="1823084"/>
                  <wp:effectExtent l="0" t="0" r="0" b="0"/>
                  <wp:docPr id="7" name="image8.jpeg"/>
                  <wp:cNvGraphicFramePr>
                    <a:graphicFrameLocks noChangeAspect="1"/>
                  </wp:cNvGraphicFramePr>
                  <a:graphic>
                    <a:graphicData uri="http://schemas.openxmlformats.org/drawingml/2006/picture">
                      <pic:pic>
                        <pic:nvPicPr>
                          <pic:cNvPr id="8" name="image8.jpeg"/>
                          <pic:cNvPicPr/>
                        </pic:nvPicPr>
                        <pic:blipFill>
                          <a:blip r:embed="rId21" cstate="print"/>
                          <a:stretch>
                            <a:fillRect/>
                          </a:stretch>
                        </pic:blipFill>
                        <pic:spPr>
                          <a:xfrm>
                            <a:off x="0" y="0"/>
                            <a:ext cx="1367785" cy="1823084"/>
                          </a:xfrm>
                          <a:prstGeom prst="rect">
                            <a:avLst/>
                          </a:prstGeom>
                        </pic:spPr>
                      </pic:pic>
                    </a:graphicData>
                  </a:graphic>
                </wp:inline>
              </w:drawing>
            </w:r>
            <w:r>
              <w:rPr>
                <w:spacing w:val="39"/>
                <w:sz w:val="20"/>
              </w:rPr>
            </w:r>
            <w:r>
              <w:rPr>
                <w:spacing w:val="40"/>
                <w:sz w:val="20"/>
              </w:rPr>
              <w:t> </w:t>
            </w:r>
            <w:r>
              <w:rPr>
                <w:spacing w:val="40"/>
                <w:sz w:val="20"/>
              </w:rPr>
              <w:drawing>
                <wp:inline distT="0" distB="0" distL="0" distR="0">
                  <wp:extent cx="1376589" cy="1823084"/>
                  <wp:effectExtent l="0" t="0" r="0" b="0"/>
                  <wp:docPr id="9" name="image10.jpeg"/>
                  <wp:cNvGraphicFramePr>
                    <a:graphicFrameLocks noChangeAspect="1"/>
                  </wp:cNvGraphicFramePr>
                  <a:graphic>
                    <a:graphicData uri="http://schemas.openxmlformats.org/drawingml/2006/picture">
                      <pic:pic>
                        <pic:nvPicPr>
                          <pic:cNvPr id="10" name="image10.jpeg"/>
                          <pic:cNvPicPr/>
                        </pic:nvPicPr>
                        <pic:blipFill>
                          <a:blip r:embed="rId23" cstate="print"/>
                          <a:stretch>
                            <a:fillRect/>
                          </a:stretch>
                        </pic:blipFill>
                        <pic:spPr>
                          <a:xfrm>
                            <a:off x="0" y="0"/>
                            <a:ext cx="1376589" cy="1823084"/>
                          </a:xfrm>
                          <a:prstGeom prst="rect">
                            <a:avLst/>
                          </a:prstGeom>
                        </pic:spPr>
                      </pic:pic>
                    </a:graphicData>
                  </a:graphic>
                </wp:inline>
              </w:drawing>
            </w:r>
            <w:r>
              <w:rPr>
                <w:spacing w:val="40"/>
                <w:sz w:val="20"/>
              </w:rPr>
            </w:r>
          </w:p>
        </w:tc>
      </w:tr>
      <w:tr>
        <w:trPr>
          <w:trHeight w:val="321" w:hRule="atLeast"/>
        </w:trPr>
        <w:tc>
          <w:tcPr>
            <w:tcW w:w="9321" w:type="dxa"/>
            <w:gridSpan w:val="4"/>
          </w:tcPr>
          <w:p>
            <w:pPr>
              <w:pStyle w:val="TableParagraph"/>
              <w:spacing w:line="301" w:lineRule="exact"/>
              <w:ind w:left="4221" w:right="4209"/>
              <w:jc w:val="center"/>
              <w:rPr>
                <w:b/>
                <w:i/>
                <w:sz w:val="28"/>
              </w:rPr>
            </w:pPr>
            <w:r>
              <w:rPr>
                <w:b/>
                <w:i/>
                <w:sz w:val="28"/>
              </w:rPr>
              <w:t>Bước 2</w:t>
            </w:r>
          </w:p>
        </w:tc>
      </w:tr>
      <w:tr>
        <w:trPr>
          <w:trHeight w:val="2611" w:hRule="atLeast"/>
        </w:trPr>
        <w:tc>
          <w:tcPr>
            <w:tcW w:w="2235" w:type="dxa"/>
          </w:tcPr>
          <w:p>
            <w:pPr>
              <w:pStyle w:val="TableParagraph"/>
              <w:ind w:left="107" w:right="90"/>
              <w:jc w:val="both"/>
              <w:rPr>
                <w:sz w:val="28"/>
              </w:rPr>
            </w:pPr>
            <w:r>
              <w:rPr>
                <w:spacing w:val="-5"/>
                <w:sz w:val="28"/>
              </w:rPr>
              <w:t>Trộn </w:t>
            </w:r>
            <w:r>
              <w:rPr>
                <w:spacing w:val="-4"/>
                <w:sz w:val="28"/>
              </w:rPr>
              <w:t>hỗn </w:t>
            </w:r>
            <w:r>
              <w:rPr>
                <w:spacing w:val="-9"/>
                <w:sz w:val="28"/>
              </w:rPr>
              <w:t>hợp </w:t>
            </w:r>
            <w:r>
              <w:rPr>
                <w:spacing w:val="-5"/>
                <w:sz w:val="28"/>
              </w:rPr>
              <w:t>100g </w:t>
            </w:r>
            <w:r>
              <w:rPr>
                <w:spacing w:val="-4"/>
                <w:sz w:val="28"/>
              </w:rPr>
              <w:t>bột </w:t>
            </w:r>
            <w:r>
              <w:rPr>
                <w:spacing w:val="-3"/>
                <w:sz w:val="28"/>
              </w:rPr>
              <w:t>bã </w:t>
            </w:r>
            <w:r>
              <w:rPr>
                <w:spacing w:val="-9"/>
                <w:sz w:val="28"/>
              </w:rPr>
              <w:t>chè: </w:t>
            </w:r>
            <w:r>
              <w:rPr>
                <w:spacing w:val="-4"/>
                <w:sz w:val="28"/>
              </w:rPr>
              <w:t>50g bột </w:t>
            </w:r>
            <w:r>
              <w:rPr>
                <w:spacing w:val="-3"/>
                <w:sz w:val="28"/>
              </w:rPr>
              <w:t>vỏ </w:t>
            </w:r>
            <w:r>
              <w:rPr>
                <w:spacing w:val="-9"/>
                <w:sz w:val="28"/>
              </w:rPr>
              <w:t>cam: </w:t>
            </w:r>
            <w:r>
              <w:rPr>
                <w:spacing w:val="-5"/>
                <w:sz w:val="28"/>
              </w:rPr>
              <w:t>100g </w:t>
            </w:r>
            <w:r>
              <w:rPr>
                <w:spacing w:val="-4"/>
                <w:sz w:val="28"/>
              </w:rPr>
              <w:t>bột </w:t>
            </w:r>
            <w:r>
              <w:rPr>
                <w:spacing w:val="-6"/>
                <w:sz w:val="28"/>
              </w:rPr>
              <w:t>cafe </w:t>
            </w:r>
            <w:r>
              <w:rPr>
                <w:spacing w:val="-9"/>
                <w:sz w:val="28"/>
              </w:rPr>
              <w:t>:10g </w:t>
            </w:r>
            <w:r>
              <w:rPr>
                <w:spacing w:val="-4"/>
                <w:sz w:val="28"/>
              </w:rPr>
              <w:t>bột </w:t>
            </w:r>
            <w:r>
              <w:rPr>
                <w:spacing w:val="-5"/>
                <w:sz w:val="28"/>
              </w:rPr>
              <w:t>bời lời </w:t>
            </w:r>
            <w:r>
              <w:rPr>
                <w:spacing w:val="-9"/>
                <w:sz w:val="28"/>
              </w:rPr>
              <w:t>(chất </w:t>
            </w:r>
            <w:r>
              <w:rPr>
                <w:spacing w:val="-5"/>
                <w:sz w:val="28"/>
              </w:rPr>
              <w:t>kết dính) (tỉ </w:t>
            </w:r>
            <w:r>
              <w:rPr>
                <w:spacing w:val="-4"/>
                <w:sz w:val="28"/>
              </w:rPr>
              <w:t>lệ </w:t>
            </w:r>
            <w:r>
              <w:rPr>
                <w:spacing w:val="-6"/>
                <w:sz w:val="28"/>
              </w:rPr>
              <w:t>2:1:2:0,2)</w:t>
            </w:r>
            <w:r>
              <w:rPr>
                <w:spacing w:val="53"/>
                <w:sz w:val="28"/>
              </w:rPr>
              <w:t> </w:t>
            </w:r>
            <w:r>
              <w:rPr>
                <w:spacing w:val="-10"/>
                <w:sz w:val="28"/>
              </w:rPr>
              <w:t>với</w:t>
            </w:r>
          </w:p>
          <w:p>
            <w:pPr>
              <w:pStyle w:val="TableParagraph"/>
              <w:ind w:left="107"/>
              <w:rPr>
                <w:sz w:val="28"/>
              </w:rPr>
            </w:pPr>
            <w:r>
              <w:rPr>
                <w:sz w:val="28"/>
              </w:rPr>
              <w:t>nước.</w:t>
            </w:r>
          </w:p>
        </w:tc>
        <w:tc>
          <w:tcPr>
            <w:tcW w:w="7086" w:type="dxa"/>
            <w:gridSpan w:val="3"/>
          </w:tcPr>
          <w:p>
            <w:pPr>
              <w:pStyle w:val="TableParagraph"/>
              <w:ind w:left="562"/>
              <w:rPr>
                <w:sz w:val="20"/>
              </w:rPr>
            </w:pPr>
            <w:r>
              <w:rPr>
                <w:sz w:val="20"/>
              </w:rPr>
              <w:drawing>
                <wp:inline distT="0" distB="0" distL="0" distR="0">
                  <wp:extent cx="1212358" cy="1628203"/>
                  <wp:effectExtent l="0" t="0" r="0" b="0"/>
                  <wp:docPr id="11" name="image11.jpeg"/>
                  <wp:cNvGraphicFramePr>
                    <a:graphicFrameLocks noChangeAspect="1"/>
                  </wp:cNvGraphicFramePr>
                  <a:graphic>
                    <a:graphicData uri="http://schemas.openxmlformats.org/drawingml/2006/picture">
                      <pic:pic>
                        <pic:nvPicPr>
                          <pic:cNvPr id="12" name="image11.jpeg"/>
                          <pic:cNvPicPr/>
                        </pic:nvPicPr>
                        <pic:blipFill>
                          <a:blip r:embed="rId24" cstate="print"/>
                          <a:stretch>
                            <a:fillRect/>
                          </a:stretch>
                        </pic:blipFill>
                        <pic:spPr>
                          <a:xfrm>
                            <a:off x="0" y="0"/>
                            <a:ext cx="1212358" cy="1628203"/>
                          </a:xfrm>
                          <a:prstGeom prst="rect">
                            <a:avLst/>
                          </a:prstGeom>
                        </pic:spPr>
                      </pic:pic>
                    </a:graphicData>
                  </a:graphic>
                </wp:inline>
              </w:drawing>
            </w:r>
            <w:r>
              <w:rPr>
                <w:sz w:val="20"/>
              </w:rPr>
            </w:r>
            <w:r>
              <w:rPr>
                <w:spacing w:val="39"/>
                <w:sz w:val="20"/>
              </w:rPr>
              <w:t> </w:t>
            </w:r>
            <w:r>
              <w:rPr>
                <w:spacing w:val="39"/>
                <w:sz w:val="20"/>
              </w:rPr>
              <w:drawing>
                <wp:inline distT="0" distB="0" distL="0" distR="0">
                  <wp:extent cx="1221152" cy="1628203"/>
                  <wp:effectExtent l="0" t="0" r="0" b="0"/>
                  <wp:docPr id="13" name="image12.jpeg"/>
                  <wp:cNvGraphicFramePr>
                    <a:graphicFrameLocks noChangeAspect="1"/>
                  </wp:cNvGraphicFramePr>
                  <a:graphic>
                    <a:graphicData uri="http://schemas.openxmlformats.org/drawingml/2006/picture">
                      <pic:pic>
                        <pic:nvPicPr>
                          <pic:cNvPr id="14" name="image12.jpeg"/>
                          <pic:cNvPicPr/>
                        </pic:nvPicPr>
                        <pic:blipFill>
                          <a:blip r:embed="rId25" cstate="print"/>
                          <a:stretch>
                            <a:fillRect/>
                          </a:stretch>
                        </pic:blipFill>
                        <pic:spPr>
                          <a:xfrm>
                            <a:off x="0" y="0"/>
                            <a:ext cx="1221152" cy="1628203"/>
                          </a:xfrm>
                          <a:prstGeom prst="rect">
                            <a:avLst/>
                          </a:prstGeom>
                        </pic:spPr>
                      </pic:pic>
                    </a:graphicData>
                  </a:graphic>
                </wp:inline>
              </w:drawing>
            </w:r>
            <w:r>
              <w:rPr>
                <w:spacing w:val="39"/>
                <w:sz w:val="20"/>
              </w:rPr>
            </w:r>
            <w:r>
              <w:rPr>
                <w:spacing w:val="40"/>
                <w:sz w:val="20"/>
              </w:rPr>
              <w:t> </w:t>
            </w:r>
            <w:r>
              <w:rPr>
                <w:spacing w:val="40"/>
                <w:sz w:val="20"/>
              </w:rPr>
              <w:drawing>
                <wp:inline distT="0" distB="0" distL="0" distR="0">
                  <wp:extent cx="1221627" cy="1640776"/>
                  <wp:effectExtent l="0" t="0" r="0" b="0"/>
                  <wp:docPr id="15" name="image13.jpeg"/>
                  <wp:cNvGraphicFramePr>
                    <a:graphicFrameLocks noChangeAspect="1"/>
                  </wp:cNvGraphicFramePr>
                  <a:graphic>
                    <a:graphicData uri="http://schemas.openxmlformats.org/drawingml/2006/picture">
                      <pic:pic>
                        <pic:nvPicPr>
                          <pic:cNvPr id="16" name="image13.jpeg"/>
                          <pic:cNvPicPr/>
                        </pic:nvPicPr>
                        <pic:blipFill>
                          <a:blip r:embed="rId26" cstate="print"/>
                          <a:stretch>
                            <a:fillRect/>
                          </a:stretch>
                        </pic:blipFill>
                        <pic:spPr>
                          <a:xfrm>
                            <a:off x="0" y="0"/>
                            <a:ext cx="1221627" cy="1640776"/>
                          </a:xfrm>
                          <a:prstGeom prst="rect">
                            <a:avLst/>
                          </a:prstGeom>
                        </pic:spPr>
                      </pic:pic>
                    </a:graphicData>
                  </a:graphic>
                </wp:inline>
              </w:drawing>
            </w:r>
            <w:r>
              <w:rPr>
                <w:spacing w:val="40"/>
                <w:sz w:val="20"/>
              </w:rPr>
            </w:r>
          </w:p>
        </w:tc>
      </w:tr>
      <w:tr>
        <w:trPr>
          <w:trHeight w:val="321" w:hRule="atLeast"/>
        </w:trPr>
        <w:tc>
          <w:tcPr>
            <w:tcW w:w="9321" w:type="dxa"/>
            <w:gridSpan w:val="4"/>
          </w:tcPr>
          <w:p>
            <w:pPr>
              <w:pStyle w:val="TableParagraph"/>
              <w:spacing w:line="301" w:lineRule="exact"/>
              <w:ind w:left="4221" w:right="4209"/>
              <w:jc w:val="center"/>
              <w:rPr>
                <w:b/>
                <w:i/>
                <w:sz w:val="28"/>
              </w:rPr>
            </w:pPr>
            <w:r>
              <w:rPr>
                <w:b/>
                <w:i/>
                <w:sz w:val="28"/>
              </w:rPr>
              <w:t>Bước 3</w:t>
            </w:r>
          </w:p>
        </w:tc>
      </w:tr>
      <w:tr>
        <w:trPr>
          <w:trHeight w:val="2090" w:hRule="atLeast"/>
        </w:trPr>
        <w:tc>
          <w:tcPr>
            <w:tcW w:w="5779" w:type="dxa"/>
            <w:gridSpan w:val="3"/>
          </w:tcPr>
          <w:p>
            <w:pPr>
              <w:pStyle w:val="TableParagraph"/>
              <w:spacing w:before="9"/>
              <w:ind w:left="0"/>
              <w:rPr>
                <w:b/>
                <w:sz w:val="37"/>
              </w:rPr>
            </w:pPr>
          </w:p>
          <w:p>
            <w:pPr>
              <w:pStyle w:val="TableParagraph"/>
              <w:spacing w:line="223" w:lineRule="auto"/>
              <w:ind w:left="107" w:right="93"/>
              <w:jc w:val="both"/>
              <w:rPr>
                <w:sz w:val="28"/>
              </w:rPr>
            </w:pPr>
            <w:r>
              <w:rPr>
                <w:sz w:val="28"/>
              </w:rPr>
              <w:t>Hỗn hợp vừa trộn xong, sẽ được se thành hình nón, đúc vào khuôn (sử dụng vỏ son thỏi đã hết) hoặc lấy que tre đã được vót sẵn, lăn cho hỗn  hợp bọc kín chân nhang là hoàn thành sản</w:t>
            </w:r>
            <w:r>
              <w:rPr>
                <w:spacing w:val="-16"/>
                <w:sz w:val="28"/>
              </w:rPr>
              <w:t> </w:t>
            </w:r>
            <w:r>
              <w:rPr>
                <w:sz w:val="28"/>
              </w:rPr>
              <w:t>phẩm.</w:t>
            </w:r>
          </w:p>
        </w:tc>
        <w:tc>
          <w:tcPr>
            <w:tcW w:w="3542" w:type="dxa"/>
          </w:tcPr>
          <w:p>
            <w:pPr>
              <w:pStyle w:val="TableParagraph"/>
              <w:ind w:left="949"/>
              <w:rPr>
                <w:sz w:val="20"/>
              </w:rPr>
            </w:pPr>
            <w:r>
              <w:rPr>
                <w:sz w:val="20"/>
              </w:rPr>
              <w:drawing>
                <wp:inline distT="0" distB="0" distL="0" distR="0">
                  <wp:extent cx="1053997" cy="1313878"/>
                  <wp:effectExtent l="0" t="0" r="0" b="0"/>
                  <wp:docPr id="17" name="image14.jpeg"/>
                  <wp:cNvGraphicFramePr>
                    <a:graphicFrameLocks noChangeAspect="1"/>
                  </wp:cNvGraphicFramePr>
                  <a:graphic>
                    <a:graphicData uri="http://schemas.openxmlformats.org/drawingml/2006/picture">
                      <pic:pic>
                        <pic:nvPicPr>
                          <pic:cNvPr id="18" name="image14.jpeg"/>
                          <pic:cNvPicPr/>
                        </pic:nvPicPr>
                        <pic:blipFill>
                          <a:blip r:embed="rId27" cstate="print"/>
                          <a:stretch>
                            <a:fillRect/>
                          </a:stretch>
                        </pic:blipFill>
                        <pic:spPr>
                          <a:xfrm>
                            <a:off x="0" y="0"/>
                            <a:ext cx="1053997" cy="1313878"/>
                          </a:xfrm>
                          <a:prstGeom prst="rect">
                            <a:avLst/>
                          </a:prstGeom>
                        </pic:spPr>
                      </pic:pic>
                    </a:graphicData>
                  </a:graphic>
                </wp:inline>
              </w:drawing>
            </w:r>
            <w:r>
              <w:rPr>
                <w:sz w:val="20"/>
              </w:rPr>
            </w:r>
          </w:p>
        </w:tc>
      </w:tr>
      <w:tr>
        <w:trPr>
          <w:trHeight w:val="321" w:hRule="atLeast"/>
        </w:trPr>
        <w:tc>
          <w:tcPr>
            <w:tcW w:w="9321" w:type="dxa"/>
            <w:gridSpan w:val="4"/>
          </w:tcPr>
          <w:p>
            <w:pPr>
              <w:pStyle w:val="TableParagraph"/>
              <w:spacing w:line="301" w:lineRule="exact"/>
              <w:ind w:left="4221" w:right="4209"/>
              <w:jc w:val="center"/>
              <w:rPr>
                <w:b/>
                <w:i/>
                <w:sz w:val="28"/>
              </w:rPr>
            </w:pPr>
            <w:r>
              <w:rPr>
                <w:b/>
                <w:i/>
                <w:sz w:val="28"/>
              </w:rPr>
              <w:t>Bước 4</w:t>
            </w:r>
          </w:p>
        </w:tc>
      </w:tr>
      <w:tr>
        <w:trPr>
          <w:trHeight w:val="2421" w:hRule="atLeast"/>
        </w:trPr>
        <w:tc>
          <w:tcPr>
            <w:tcW w:w="3653" w:type="dxa"/>
            <w:gridSpan w:val="2"/>
          </w:tcPr>
          <w:p>
            <w:pPr>
              <w:pStyle w:val="TableParagraph"/>
              <w:ind w:left="0"/>
              <w:rPr>
                <w:b/>
                <w:sz w:val="30"/>
              </w:rPr>
            </w:pPr>
          </w:p>
          <w:p>
            <w:pPr>
              <w:pStyle w:val="TableParagraph"/>
              <w:spacing w:line="223" w:lineRule="auto" w:before="255"/>
              <w:ind w:left="107" w:right="93"/>
              <w:jc w:val="both"/>
              <w:rPr>
                <w:sz w:val="28"/>
              </w:rPr>
            </w:pPr>
            <w:r>
              <w:rPr>
                <w:sz w:val="28"/>
              </w:rPr>
              <w:t>Sau khi đã se xong, nhang sẽ được đem phơi nắng hoặc sấy khô với khoảng thời gian 12 giờ, nhiệt độ dưới 200 độ C.</w:t>
            </w:r>
          </w:p>
        </w:tc>
        <w:tc>
          <w:tcPr>
            <w:tcW w:w="5668" w:type="dxa"/>
            <w:gridSpan w:val="2"/>
          </w:tcPr>
          <w:p>
            <w:pPr>
              <w:pStyle w:val="TableParagraph"/>
              <w:ind w:left="426"/>
              <w:rPr>
                <w:sz w:val="20"/>
              </w:rPr>
            </w:pPr>
            <w:r>
              <w:rPr>
                <w:sz w:val="20"/>
              </w:rPr>
              <w:drawing>
                <wp:inline distT="0" distB="0" distL="0" distR="0">
                  <wp:extent cx="1675415" cy="1521333"/>
                  <wp:effectExtent l="0" t="0" r="0" b="0"/>
                  <wp:docPr id="19" name="image15.jpeg"/>
                  <wp:cNvGraphicFramePr>
                    <a:graphicFrameLocks noChangeAspect="1"/>
                  </wp:cNvGraphicFramePr>
                  <a:graphic>
                    <a:graphicData uri="http://schemas.openxmlformats.org/drawingml/2006/picture">
                      <pic:pic>
                        <pic:nvPicPr>
                          <pic:cNvPr id="20" name="image15.jpeg"/>
                          <pic:cNvPicPr/>
                        </pic:nvPicPr>
                        <pic:blipFill>
                          <a:blip r:embed="rId28" cstate="print"/>
                          <a:stretch>
                            <a:fillRect/>
                          </a:stretch>
                        </pic:blipFill>
                        <pic:spPr>
                          <a:xfrm>
                            <a:off x="0" y="0"/>
                            <a:ext cx="1675415" cy="1521333"/>
                          </a:xfrm>
                          <a:prstGeom prst="rect">
                            <a:avLst/>
                          </a:prstGeom>
                        </pic:spPr>
                      </pic:pic>
                    </a:graphicData>
                  </a:graphic>
                </wp:inline>
              </w:drawing>
            </w:r>
            <w:r>
              <w:rPr>
                <w:sz w:val="20"/>
              </w:rPr>
            </w:r>
            <w:r>
              <w:rPr>
                <w:spacing w:val="44"/>
                <w:sz w:val="20"/>
              </w:rPr>
              <w:t> </w:t>
            </w:r>
            <w:r>
              <w:rPr>
                <w:spacing w:val="44"/>
                <w:sz w:val="20"/>
              </w:rPr>
              <w:drawing>
                <wp:inline distT="0" distB="0" distL="0" distR="0">
                  <wp:extent cx="1304359" cy="1521333"/>
                  <wp:effectExtent l="0" t="0" r="0" b="0"/>
                  <wp:docPr id="21" name="image16.jpeg"/>
                  <wp:cNvGraphicFramePr>
                    <a:graphicFrameLocks noChangeAspect="1"/>
                  </wp:cNvGraphicFramePr>
                  <a:graphic>
                    <a:graphicData uri="http://schemas.openxmlformats.org/drawingml/2006/picture">
                      <pic:pic>
                        <pic:nvPicPr>
                          <pic:cNvPr id="22" name="image16.jpeg"/>
                          <pic:cNvPicPr/>
                        </pic:nvPicPr>
                        <pic:blipFill>
                          <a:blip r:embed="rId29" cstate="print"/>
                          <a:stretch>
                            <a:fillRect/>
                          </a:stretch>
                        </pic:blipFill>
                        <pic:spPr>
                          <a:xfrm>
                            <a:off x="0" y="0"/>
                            <a:ext cx="1304359" cy="1521333"/>
                          </a:xfrm>
                          <a:prstGeom prst="rect">
                            <a:avLst/>
                          </a:prstGeom>
                        </pic:spPr>
                      </pic:pic>
                    </a:graphicData>
                  </a:graphic>
                </wp:inline>
              </w:drawing>
            </w:r>
            <w:r>
              <w:rPr>
                <w:spacing w:val="44"/>
                <w:sz w:val="20"/>
              </w:rPr>
            </w:r>
          </w:p>
        </w:tc>
      </w:tr>
    </w:tbl>
    <w:p>
      <w:pPr>
        <w:pStyle w:val="Heading2"/>
        <w:numPr>
          <w:ilvl w:val="3"/>
          <w:numId w:val="8"/>
        </w:numPr>
        <w:tabs>
          <w:tab w:pos="1701" w:val="left" w:leader="none"/>
        </w:tabs>
        <w:spacing w:line="314" w:lineRule="exact" w:before="0" w:after="0"/>
        <w:ind w:left="1700" w:right="0" w:hanging="913"/>
        <w:jc w:val="both"/>
        <w:rPr>
          <w:i/>
        </w:rPr>
      </w:pPr>
      <w:r>
        <w:rPr>
          <w:i/>
        </w:rPr>
        <w:t>Mẫu 2 gồm: Bột ngũ gia bì – Bột vỏ cam, quýt – Hoa lavender</w:t>
      </w:r>
      <w:r>
        <w:rPr>
          <w:i/>
          <w:spacing w:val="54"/>
        </w:rPr>
        <w:t> </w:t>
      </w:r>
      <w:r>
        <w:rPr>
          <w:i/>
        </w:rPr>
        <w:t>–</w:t>
      </w:r>
    </w:p>
    <w:p>
      <w:pPr>
        <w:spacing w:before="23"/>
        <w:ind w:left="222" w:right="0" w:firstLine="0"/>
        <w:jc w:val="both"/>
        <w:rPr>
          <w:b/>
          <w:i/>
          <w:sz w:val="28"/>
        </w:rPr>
      </w:pPr>
      <w:r>
        <w:rPr>
          <w:b/>
          <w:i/>
          <w:sz w:val="28"/>
        </w:rPr>
        <w:t>Bột keo bời lời</w:t>
      </w:r>
    </w:p>
    <w:p>
      <w:pPr>
        <w:pStyle w:val="BodyText"/>
        <w:spacing w:before="26"/>
        <w:ind w:right="467"/>
        <w:jc w:val="both"/>
      </w:pPr>
      <w:r>
        <w:rPr/>
        <w:t>Để làm ra nhang đuổi muỗi an toàn tới sức khỏe con người, chúng em đã nghiên cứu kết hợp các nguyên liệu lại với nhau, tiến hành làm nhiều lần để có công thức chuẩn:</w:t>
      </w:r>
    </w:p>
    <w:p>
      <w:pPr>
        <w:pStyle w:val="BodyText"/>
        <w:spacing w:before="122"/>
        <w:ind w:right="465"/>
        <w:jc w:val="both"/>
      </w:pPr>
      <w:r>
        <w:rPr/>
        <w:t>Chúng em lấy theo tỉ lệ </w:t>
      </w:r>
      <w:r>
        <w:rPr>
          <w:spacing w:val="-6"/>
        </w:rPr>
        <w:t>2:1:2:0,2 </w:t>
      </w:r>
      <w:r>
        <w:rPr/>
        <w:t>(mẫu 1): Thay bột bã chè thành 100g bột lá cây ngũ gia bì, 50g bột vỏ cam, thay 100g bột café thành bột hoa lavender, 10g bột keo bời lời thì thu được sản phẩm có độ kết dính tốt, nhanh khô, khi cháy có mùi thơm đặc trưng của các nguyên</w:t>
      </w:r>
      <w:r>
        <w:rPr>
          <w:spacing w:val="-6"/>
        </w:rPr>
        <w:t> </w:t>
      </w:r>
      <w:r>
        <w:rPr/>
        <w:t>liệu.</w:t>
      </w:r>
    </w:p>
    <w:p>
      <w:pPr>
        <w:pStyle w:val="Heading1"/>
        <w:spacing w:line="321" w:lineRule="exact"/>
        <w:ind w:left="788" w:firstLine="0"/>
        <w:jc w:val="both"/>
      </w:pPr>
      <w:r>
        <w:rPr/>
        <w:t>Cách làm cụ thể như sau:</w:t>
      </w:r>
    </w:p>
    <w:p>
      <w:pPr>
        <w:spacing w:after="0" w:line="321" w:lineRule="exact"/>
        <w:jc w:val="both"/>
        <w:sectPr>
          <w:pgSz w:w="11910" w:h="16850"/>
          <w:pgMar w:header="0" w:footer="930" w:top="1140" w:bottom="1140" w:left="1480" w:right="660"/>
        </w:sectPr>
      </w:pPr>
    </w:p>
    <w:p>
      <w:pPr>
        <w:pStyle w:val="BodyText"/>
        <w:spacing w:line="242" w:lineRule="auto" w:before="72"/>
        <w:ind w:right="478"/>
      </w:pPr>
      <w:r>
        <w:rPr>
          <w:b/>
        </w:rPr>
        <w:t>Bước 1. </w:t>
      </w:r>
      <w:r>
        <w:rPr/>
        <w:t>Lá cây ngũ gia bì, vỏ quýt, cam, hoa lavender sau khi được rửa sạch sẽ, cắt nhỏ phơi khô 3 ngày nắng sau đó đem xay thành bột mịn.</w:t>
      </w:r>
    </w:p>
    <w:p>
      <w:pPr>
        <w:pStyle w:val="BodyText"/>
        <w:ind w:right="363"/>
      </w:pPr>
      <w:r>
        <w:rPr>
          <w:b/>
        </w:rPr>
        <w:t>Bước 2: </w:t>
      </w:r>
      <w:r>
        <w:rPr>
          <w:spacing w:val="-5"/>
        </w:rPr>
        <w:t>Trộn </w:t>
      </w:r>
      <w:r>
        <w:rPr>
          <w:spacing w:val="-4"/>
        </w:rPr>
        <w:t>hỗn hợp </w:t>
      </w:r>
      <w:r>
        <w:rPr>
          <w:spacing w:val="-5"/>
        </w:rPr>
        <w:t>100g </w:t>
      </w:r>
      <w:r>
        <w:rPr>
          <w:spacing w:val="-4"/>
        </w:rPr>
        <w:t>bột </w:t>
      </w:r>
      <w:r>
        <w:rPr>
          <w:spacing w:val="-5"/>
        </w:rPr>
        <w:t>cây </w:t>
      </w:r>
      <w:r>
        <w:rPr>
          <w:spacing w:val="-4"/>
        </w:rPr>
        <w:t>ngũ gia </w:t>
      </w:r>
      <w:r>
        <w:rPr>
          <w:spacing w:val="-5"/>
        </w:rPr>
        <w:t>bì: </w:t>
      </w:r>
      <w:r>
        <w:rPr>
          <w:spacing w:val="-4"/>
        </w:rPr>
        <w:t>50g bột </w:t>
      </w:r>
      <w:r>
        <w:rPr>
          <w:spacing w:val="-3"/>
        </w:rPr>
        <w:t>vỏ </w:t>
      </w:r>
      <w:r>
        <w:rPr>
          <w:spacing w:val="-5"/>
        </w:rPr>
        <w:t>quýt, cam: 100g </w:t>
      </w:r>
      <w:r>
        <w:rPr>
          <w:spacing w:val="-4"/>
        </w:rPr>
        <w:t>bột hoa </w:t>
      </w:r>
      <w:r>
        <w:rPr>
          <w:spacing w:val="-6"/>
        </w:rPr>
        <w:t>lavender: </w:t>
      </w:r>
      <w:r>
        <w:rPr>
          <w:spacing w:val="-4"/>
        </w:rPr>
        <w:t>10g bột </w:t>
      </w:r>
      <w:r>
        <w:rPr>
          <w:spacing w:val="-5"/>
        </w:rPr>
        <w:t>bời lời </w:t>
      </w:r>
      <w:r>
        <w:rPr>
          <w:spacing w:val="-6"/>
        </w:rPr>
        <w:t>(chất </w:t>
      </w:r>
      <w:r>
        <w:rPr>
          <w:spacing w:val="-5"/>
        </w:rPr>
        <w:t>kết dính) </w:t>
      </w:r>
      <w:r>
        <w:rPr>
          <w:spacing w:val="-4"/>
        </w:rPr>
        <w:t>(tỉ lệ </w:t>
      </w:r>
      <w:r>
        <w:rPr>
          <w:spacing w:val="-6"/>
        </w:rPr>
        <w:t>2:1:2:0,2).</w:t>
      </w:r>
    </w:p>
    <w:p>
      <w:pPr>
        <w:pStyle w:val="Heading1"/>
        <w:spacing w:line="321" w:lineRule="exact"/>
        <w:ind w:left="788" w:firstLine="0"/>
      </w:pPr>
      <w:r>
        <w:rPr/>
        <w:t>Các bước 3,4 cách thực hiện giống mẫu 1.</w:t>
      </w:r>
    </w:p>
    <w:p>
      <w:pPr>
        <w:pStyle w:val="Heading2"/>
        <w:numPr>
          <w:ilvl w:val="3"/>
          <w:numId w:val="8"/>
        </w:numPr>
        <w:tabs>
          <w:tab w:pos="1701" w:val="left" w:leader="none"/>
        </w:tabs>
        <w:spacing w:line="259" w:lineRule="auto" w:before="0" w:after="0"/>
        <w:ind w:left="222" w:right="944" w:firstLine="566"/>
        <w:jc w:val="left"/>
      </w:pPr>
      <w:r>
        <w:rPr>
          <w:i/>
        </w:rPr>
        <w:t>Mẫu 3 gồm: Bột vỏ thanh long – Bột vỏ bưởi – Bột lá khuynh </w:t>
      </w:r>
      <w:r>
        <w:rPr/>
        <w:t>diệp – Bột keo bời</w:t>
      </w:r>
      <w:r>
        <w:rPr>
          <w:spacing w:val="-3"/>
        </w:rPr>
        <w:t> </w:t>
      </w:r>
      <w:r>
        <w:rPr/>
        <w:t>lời</w:t>
      </w:r>
    </w:p>
    <w:p>
      <w:pPr>
        <w:pStyle w:val="BodyText"/>
        <w:ind w:right="467"/>
        <w:jc w:val="both"/>
      </w:pPr>
      <w:r>
        <w:rPr/>
        <w:t>Để làm ra nhang đuổi muỗi an toàn tới sức khỏe con người, chúng em đã nghiên cứu kết hợp các nguyên liệu lại với nhau, tiến hành làm nhiều lần để có công thức chuẩn:</w:t>
      </w:r>
    </w:p>
    <w:p>
      <w:pPr>
        <w:pStyle w:val="BodyText"/>
        <w:ind w:right="467"/>
        <w:jc w:val="both"/>
      </w:pPr>
      <w:r>
        <w:rPr/>
        <w:t>Chúng em lấy theo tỉ lệ 2:1:2:0,2 (mẫu 1): Thay bột bã chè thành 100g bột vỏ thanh long, 50g bột vỏ cam, thay 100g bột café thành bột khuynh diệp, 10g bột keo bời lời thì thu được hỗn hợp có độ kết dính tốt, khi đốt có mùi thơm dịu nhẹ.</w:t>
      </w:r>
    </w:p>
    <w:p>
      <w:pPr>
        <w:pStyle w:val="Heading1"/>
        <w:spacing w:line="318" w:lineRule="exact"/>
        <w:ind w:left="788" w:firstLine="0"/>
      </w:pPr>
      <w:r>
        <w:rPr/>
        <w:t>Cách làm cụ thể như sau:</w:t>
      </w:r>
    </w:p>
    <w:p>
      <w:pPr>
        <w:pStyle w:val="BodyText"/>
        <w:ind w:right="478"/>
      </w:pPr>
      <w:r>
        <w:rPr>
          <w:b/>
        </w:rPr>
        <w:t>Bước 1: </w:t>
      </w:r>
      <w:r>
        <w:rPr/>
        <w:t>Vỏ thanh long, vỏ bưởi, lá khuynh diệp sau khi được rửa sạch sẽ, cắt nhỏ phơi khô 3 ngày nắng sau đó đem xay thành bột mịn.</w:t>
      </w:r>
    </w:p>
    <w:p>
      <w:pPr>
        <w:pStyle w:val="BodyText"/>
        <w:spacing w:line="242" w:lineRule="auto"/>
      </w:pPr>
      <w:r>
        <w:rPr>
          <w:b/>
        </w:rPr>
        <w:t>Bước 2: </w:t>
      </w:r>
      <w:r>
        <w:rPr/>
        <w:t>Trộn hỗn hợp 100g bột vỏ thanh long: 50g bột vỏ bưởi: 100g bột khuynh diệp: 10g bột bời lời (chất kết dính) (theo tỉ lệ 2:1:2:0,2).</w:t>
      </w:r>
    </w:p>
    <w:p>
      <w:pPr>
        <w:pStyle w:val="Heading1"/>
        <w:spacing w:line="317" w:lineRule="exact"/>
        <w:ind w:left="788" w:firstLine="0"/>
      </w:pPr>
      <w:r>
        <w:rPr/>
        <w:t>Các bước 3,4 cách thực hiện giống mẫu 1.</w:t>
      </w:r>
    </w:p>
    <w:p>
      <w:pPr>
        <w:pStyle w:val="Heading2"/>
        <w:numPr>
          <w:ilvl w:val="3"/>
          <w:numId w:val="8"/>
        </w:numPr>
        <w:tabs>
          <w:tab w:pos="1722" w:val="left" w:leader="none"/>
        </w:tabs>
        <w:spacing w:line="240" w:lineRule="auto" w:before="99" w:after="0"/>
        <w:ind w:left="222" w:right="470" w:firstLine="566"/>
        <w:jc w:val="left"/>
      </w:pPr>
      <w:r>
        <w:rPr>
          <w:i/>
        </w:rPr>
        <w:t>Mẫu 4 gồm: Bột lá húng chanh – Bột vỏ bưởi – Bột lá tía tô – </w:t>
      </w:r>
      <w:r>
        <w:rPr/>
        <w:t>Bột keo bời</w:t>
      </w:r>
      <w:r>
        <w:rPr>
          <w:spacing w:val="-4"/>
        </w:rPr>
        <w:t> </w:t>
      </w:r>
      <w:r>
        <w:rPr/>
        <w:t>lời</w:t>
      </w:r>
    </w:p>
    <w:p>
      <w:pPr>
        <w:pStyle w:val="BodyText"/>
        <w:spacing w:before="101"/>
        <w:ind w:right="468"/>
        <w:jc w:val="both"/>
      </w:pPr>
      <w:r>
        <w:rPr/>
        <w:t>Chúng em lấy theo tỉ lệ 2:1:2:0,2 (mẫu 1): Thay bột bã chè thành 100g bột lá húng chanh, 50g bột vỏ cam, thay 100g bột café thành bột lá tía tô, 10g bột keo bời lời thì thu được hỗn hợp có độ kết dính tốt, khi đốt có mùi thơm dịu nhẹ.</w:t>
      </w:r>
    </w:p>
    <w:p>
      <w:pPr>
        <w:pStyle w:val="BodyText"/>
        <w:spacing w:before="102"/>
        <w:ind w:right="472"/>
        <w:jc w:val="both"/>
      </w:pPr>
      <w:r>
        <w:rPr/>
        <w:t>Chúng em chọn lá húng chanh vì công dụng của lá húng chanh trong việc đuổi muỗi cao gấp mười lần so với các thành phần có ở thuốc diệt côn trùng.</w:t>
      </w:r>
    </w:p>
    <w:p>
      <w:pPr>
        <w:pStyle w:val="Heading1"/>
        <w:spacing w:line="322" w:lineRule="exact" w:before="1"/>
        <w:ind w:left="788" w:firstLine="0"/>
        <w:jc w:val="both"/>
      </w:pPr>
      <w:r>
        <w:rPr/>
        <w:t>Cách làm cụ thể như sau:</w:t>
      </w:r>
    </w:p>
    <w:p>
      <w:pPr>
        <w:pStyle w:val="BodyText"/>
        <w:ind w:right="478"/>
      </w:pPr>
      <w:r>
        <w:rPr>
          <w:b/>
        </w:rPr>
        <w:t>Bước 1: </w:t>
      </w:r>
      <w:r>
        <w:rPr/>
        <w:t>Lá húng chanh, vỏ bưởi, lá tía tô sau khi được rửa sạch sẽ, cắt nhỏ phơi khô 3 ngày nắng sau đó đem xay thành bột mịn.</w:t>
      </w:r>
    </w:p>
    <w:p>
      <w:pPr>
        <w:pStyle w:val="BodyText"/>
        <w:ind w:right="386"/>
      </w:pPr>
      <w:r>
        <w:rPr>
          <w:b/>
          <w:spacing w:val="-6"/>
        </w:rPr>
        <w:t>Bước </w:t>
      </w:r>
      <w:r>
        <w:rPr>
          <w:b/>
          <w:spacing w:val="-3"/>
        </w:rPr>
        <w:t>2: </w:t>
      </w:r>
      <w:r>
        <w:rPr>
          <w:spacing w:val="-5"/>
        </w:rPr>
        <w:t>Trộn </w:t>
      </w:r>
      <w:r>
        <w:rPr>
          <w:spacing w:val="-4"/>
        </w:rPr>
        <w:t>hỗn </w:t>
      </w:r>
      <w:r>
        <w:rPr>
          <w:spacing w:val="-5"/>
        </w:rPr>
        <w:t>hợp 100g </w:t>
      </w:r>
      <w:r>
        <w:rPr>
          <w:spacing w:val="-4"/>
        </w:rPr>
        <w:t>bột lá </w:t>
      </w:r>
      <w:r>
        <w:rPr>
          <w:spacing w:val="-5"/>
        </w:rPr>
        <w:t>húng chanh: </w:t>
      </w:r>
      <w:r>
        <w:rPr>
          <w:spacing w:val="-4"/>
        </w:rPr>
        <w:t>50g bột </w:t>
      </w:r>
      <w:r>
        <w:rPr>
          <w:spacing w:val="-3"/>
        </w:rPr>
        <w:t>vỏ </w:t>
      </w:r>
      <w:r>
        <w:rPr>
          <w:spacing w:val="-6"/>
        </w:rPr>
        <w:t>bưởi: </w:t>
      </w:r>
      <w:r>
        <w:rPr>
          <w:spacing w:val="-4"/>
        </w:rPr>
        <w:t>100g bột lá </w:t>
      </w:r>
      <w:r>
        <w:rPr>
          <w:spacing w:val="-5"/>
        </w:rPr>
        <w:t>tía tô: </w:t>
      </w:r>
      <w:r>
        <w:rPr>
          <w:spacing w:val="-4"/>
        </w:rPr>
        <w:t>10g bột </w:t>
      </w:r>
      <w:r>
        <w:rPr>
          <w:spacing w:val="-5"/>
        </w:rPr>
        <w:t>bời </w:t>
      </w:r>
      <w:r>
        <w:rPr>
          <w:spacing w:val="-4"/>
        </w:rPr>
        <w:t>lời </w:t>
      </w:r>
      <w:r>
        <w:rPr>
          <w:spacing w:val="-5"/>
        </w:rPr>
        <w:t>(chất kết dính) </w:t>
      </w:r>
      <w:r>
        <w:rPr>
          <w:spacing w:val="-6"/>
        </w:rPr>
        <w:t>(theo </w:t>
      </w:r>
      <w:r>
        <w:rPr>
          <w:spacing w:val="-4"/>
        </w:rPr>
        <w:t>tỉ lệ </w:t>
      </w:r>
      <w:r>
        <w:rPr>
          <w:spacing w:val="-6"/>
        </w:rPr>
        <w:t>2:1:2:0,2).</w:t>
      </w:r>
    </w:p>
    <w:p>
      <w:pPr>
        <w:pStyle w:val="Heading1"/>
        <w:ind w:left="788" w:firstLine="0"/>
      </w:pPr>
      <w:r>
        <w:rPr/>
        <w:drawing>
          <wp:anchor distT="0" distB="0" distL="0" distR="0" allowOverlap="1" layoutInCell="1" locked="0" behindDoc="0" simplePos="0" relativeHeight="3">
            <wp:simplePos x="0" y="0"/>
            <wp:positionH relativeFrom="page">
              <wp:posOffset>1080769</wp:posOffset>
            </wp:positionH>
            <wp:positionV relativeFrom="paragraph">
              <wp:posOffset>280419</wp:posOffset>
            </wp:positionV>
            <wp:extent cx="1413330" cy="1799653"/>
            <wp:effectExtent l="0" t="0" r="0" b="0"/>
            <wp:wrapTopAndBottom/>
            <wp:docPr id="23" name="image17.jpeg"/>
            <wp:cNvGraphicFramePr>
              <a:graphicFrameLocks noChangeAspect="1"/>
            </wp:cNvGraphicFramePr>
            <a:graphic>
              <a:graphicData uri="http://schemas.openxmlformats.org/drawingml/2006/picture">
                <pic:pic>
                  <pic:nvPicPr>
                    <pic:cNvPr id="24" name="image17.jpeg"/>
                    <pic:cNvPicPr/>
                  </pic:nvPicPr>
                  <pic:blipFill>
                    <a:blip r:embed="rId30" cstate="print"/>
                    <a:stretch>
                      <a:fillRect/>
                    </a:stretch>
                  </pic:blipFill>
                  <pic:spPr>
                    <a:xfrm>
                      <a:off x="0" y="0"/>
                      <a:ext cx="1413330" cy="1799653"/>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2589529</wp:posOffset>
            </wp:positionH>
            <wp:positionV relativeFrom="paragraph">
              <wp:posOffset>280419</wp:posOffset>
            </wp:positionV>
            <wp:extent cx="1431817" cy="1799653"/>
            <wp:effectExtent l="0" t="0" r="0" b="0"/>
            <wp:wrapTopAndBottom/>
            <wp:docPr id="25" name="image18.jpeg"/>
            <wp:cNvGraphicFramePr>
              <a:graphicFrameLocks noChangeAspect="1"/>
            </wp:cNvGraphicFramePr>
            <a:graphic>
              <a:graphicData uri="http://schemas.openxmlformats.org/drawingml/2006/picture">
                <pic:pic>
                  <pic:nvPicPr>
                    <pic:cNvPr id="26" name="image18.jpeg"/>
                    <pic:cNvPicPr/>
                  </pic:nvPicPr>
                  <pic:blipFill>
                    <a:blip r:embed="rId31" cstate="print"/>
                    <a:stretch>
                      <a:fillRect/>
                    </a:stretch>
                  </pic:blipFill>
                  <pic:spPr>
                    <a:xfrm>
                      <a:off x="0" y="0"/>
                      <a:ext cx="1431817" cy="1799653"/>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4119245</wp:posOffset>
            </wp:positionH>
            <wp:positionV relativeFrom="paragraph">
              <wp:posOffset>280419</wp:posOffset>
            </wp:positionV>
            <wp:extent cx="1358505" cy="1799653"/>
            <wp:effectExtent l="0" t="0" r="0" b="0"/>
            <wp:wrapTopAndBottom/>
            <wp:docPr id="27" name="image19.jpeg"/>
            <wp:cNvGraphicFramePr>
              <a:graphicFrameLocks noChangeAspect="1"/>
            </wp:cNvGraphicFramePr>
            <a:graphic>
              <a:graphicData uri="http://schemas.openxmlformats.org/drawingml/2006/picture">
                <pic:pic>
                  <pic:nvPicPr>
                    <pic:cNvPr id="28" name="image19.jpeg"/>
                    <pic:cNvPicPr/>
                  </pic:nvPicPr>
                  <pic:blipFill>
                    <a:blip r:embed="rId32" cstate="print"/>
                    <a:stretch>
                      <a:fillRect/>
                    </a:stretch>
                  </pic:blipFill>
                  <pic:spPr>
                    <a:xfrm>
                      <a:off x="0" y="0"/>
                      <a:ext cx="1358505" cy="1799653"/>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5559425</wp:posOffset>
            </wp:positionH>
            <wp:positionV relativeFrom="paragraph">
              <wp:posOffset>280419</wp:posOffset>
            </wp:positionV>
            <wp:extent cx="1330594" cy="1774126"/>
            <wp:effectExtent l="0" t="0" r="0" b="0"/>
            <wp:wrapTopAndBottom/>
            <wp:docPr id="29" name="image20.jpeg"/>
            <wp:cNvGraphicFramePr>
              <a:graphicFrameLocks noChangeAspect="1"/>
            </wp:cNvGraphicFramePr>
            <a:graphic>
              <a:graphicData uri="http://schemas.openxmlformats.org/drawingml/2006/picture">
                <pic:pic>
                  <pic:nvPicPr>
                    <pic:cNvPr id="30" name="image20.jpeg"/>
                    <pic:cNvPicPr/>
                  </pic:nvPicPr>
                  <pic:blipFill>
                    <a:blip r:embed="rId33" cstate="print"/>
                    <a:stretch>
                      <a:fillRect/>
                    </a:stretch>
                  </pic:blipFill>
                  <pic:spPr>
                    <a:xfrm>
                      <a:off x="0" y="0"/>
                      <a:ext cx="1330594" cy="1774126"/>
                    </a:xfrm>
                    <a:prstGeom prst="rect">
                      <a:avLst/>
                    </a:prstGeom>
                  </pic:spPr>
                </pic:pic>
              </a:graphicData>
            </a:graphic>
          </wp:anchor>
        </w:drawing>
      </w:r>
      <w:r>
        <w:rPr/>
        <w:t>Các bước 3,4 cách thực hiện giống mẫu 1.</w:t>
      </w:r>
    </w:p>
    <w:p>
      <w:pPr>
        <w:spacing w:before="82"/>
        <w:ind w:left="3064" w:right="3278" w:firstLine="0"/>
        <w:jc w:val="center"/>
        <w:rPr>
          <w:i/>
          <w:sz w:val="28"/>
        </w:rPr>
      </w:pPr>
      <w:r>
        <w:rPr>
          <w:i/>
          <w:sz w:val="28"/>
        </w:rPr>
        <w:t>Một số sản phẩm</w:t>
      </w:r>
    </w:p>
    <w:p>
      <w:pPr>
        <w:spacing w:after="0"/>
        <w:jc w:val="center"/>
        <w:rPr>
          <w:sz w:val="28"/>
        </w:rPr>
        <w:sectPr>
          <w:pgSz w:w="11910" w:h="16850"/>
          <w:pgMar w:header="0" w:footer="930" w:top="1060" w:bottom="1140" w:left="1480" w:right="660"/>
        </w:sectPr>
      </w:pPr>
    </w:p>
    <w:p>
      <w:pPr>
        <w:pStyle w:val="Heading1"/>
        <w:numPr>
          <w:ilvl w:val="2"/>
          <w:numId w:val="8"/>
        </w:numPr>
        <w:tabs>
          <w:tab w:pos="1489" w:val="left" w:leader="none"/>
        </w:tabs>
        <w:spacing w:line="240" w:lineRule="auto" w:before="72" w:after="0"/>
        <w:ind w:left="1488" w:right="0" w:hanging="701"/>
        <w:jc w:val="left"/>
      </w:pPr>
      <w:r>
        <w:rPr/>
        <w:t>Lưu</w:t>
      </w:r>
      <w:r>
        <w:rPr>
          <w:spacing w:val="-2"/>
        </w:rPr>
        <w:t> </w:t>
      </w:r>
      <w:r>
        <w:rPr/>
        <w:t>ý</w:t>
      </w:r>
    </w:p>
    <w:p>
      <w:pPr>
        <w:pStyle w:val="ListParagraph"/>
        <w:numPr>
          <w:ilvl w:val="0"/>
          <w:numId w:val="9"/>
        </w:numPr>
        <w:tabs>
          <w:tab w:pos="990" w:val="left" w:leader="none"/>
        </w:tabs>
        <w:spacing w:line="240" w:lineRule="auto" w:before="26" w:after="0"/>
        <w:ind w:left="222" w:right="466" w:firstLine="566"/>
        <w:jc w:val="left"/>
        <w:rPr>
          <w:sz w:val="28"/>
        </w:rPr>
      </w:pPr>
      <w:r>
        <w:rPr>
          <w:sz w:val="28"/>
        </w:rPr>
        <w:t>Để tạo ra sản phẩm đẹp, thơm, không bị mốc phải đảm bảo tất cả các nguyên liệu được phơi (sấy) khô rồi mới đem đi xay</w:t>
      </w:r>
      <w:r>
        <w:rPr>
          <w:spacing w:val="-11"/>
          <w:sz w:val="28"/>
        </w:rPr>
        <w:t> </w:t>
      </w:r>
      <w:r>
        <w:rPr>
          <w:sz w:val="28"/>
        </w:rPr>
        <w:t>mịn.</w:t>
      </w:r>
    </w:p>
    <w:p>
      <w:pPr>
        <w:pStyle w:val="ListParagraph"/>
        <w:numPr>
          <w:ilvl w:val="0"/>
          <w:numId w:val="9"/>
        </w:numPr>
        <w:tabs>
          <w:tab w:pos="954" w:val="left" w:leader="none"/>
        </w:tabs>
        <w:spacing w:line="322" w:lineRule="exact" w:before="2" w:after="0"/>
        <w:ind w:left="954" w:right="0" w:hanging="166"/>
        <w:jc w:val="left"/>
        <w:rPr>
          <w:sz w:val="28"/>
        </w:rPr>
      </w:pPr>
      <w:r>
        <w:rPr>
          <w:sz w:val="28"/>
        </w:rPr>
        <w:t>Đối với sản phẩm mẫu 3: vỏ thanh long xin về thì ngâm với nước muối</w:t>
      </w:r>
      <w:r>
        <w:rPr>
          <w:spacing w:val="11"/>
          <w:sz w:val="28"/>
        </w:rPr>
        <w:t> </w:t>
      </w:r>
      <w:r>
        <w:rPr>
          <w:sz w:val="28"/>
        </w:rPr>
        <w:t>để</w:t>
      </w:r>
    </w:p>
    <w:p>
      <w:pPr>
        <w:pStyle w:val="BodyText"/>
        <w:spacing w:line="322" w:lineRule="exact"/>
        <w:ind w:firstLine="0"/>
      </w:pPr>
      <w:r>
        <w:rPr/>
        <w:t>bớt phần nhớt của vỏ cũng như khi sấy phần vỏ sẽ giữ được màu đẹp hơn.</w:t>
      </w:r>
    </w:p>
    <w:p>
      <w:pPr>
        <w:pStyle w:val="ListParagraph"/>
        <w:numPr>
          <w:ilvl w:val="0"/>
          <w:numId w:val="9"/>
        </w:numPr>
        <w:tabs>
          <w:tab w:pos="966" w:val="left" w:leader="none"/>
        </w:tabs>
        <w:spacing w:line="240" w:lineRule="auto" w:before="0" w:after="0"/>
        <w:ind w:left="222" w:right="467" w:firstLine="566"/>
        <w:jc w:val="left"/>
        <w:rPr>
          <w:sz w:val="28"/>
        </w:rPr>
      </w:pPr>
      <w:r>
        <w:rPr>
          <w:sz w:val="28"/>
        </w:rPr>
        <w:t>Không nên để sản phẩm nơi ẩm ướt, tránh ánh nắng trực tiếp vì dễ khiến sản phẩm bị mốc, mất mùi đặc trưng tự</w:t>
      </w:r>
      <w:r>
        <w:rPr>
          <w:spacing w:val="-11"/>
          <w:sz w:val="28"/>
        </w:rPr>
        <w:t> </w:t>
      </w:r>
      <w:r>
        <w:rPr>
          <w:sz w:val="28"/>
        </w:rPr>
        <w:t>nhiên.</w:t>
      </w:r>
    </w:p>
    <w:p>
      <w:pPr>
        <w:pStyle w:val="Heading1"/>
        <w:numPr>
          <w:ilvl w:val="1"/>
          <w:numId w:val="10"/>
        </w:numPr>
        <w:tabs>
          <w:tab w:pos="1281" w:val="left" w:leader="none"/>
        </w:tabs>
        <w:spacing w:line="322" w:lineRule="exact" w:before="40" w:after="0"/>
        <w:ind w:left="1280" w:right="0" w:hanging="493"/>
        <w:jc w:val="left"/>
      </w:pPr>
      <w:bookmarkStart w:name="_bookmark28" w:id="57"/>
      <w:bookmarkEnd w:id="57"/>
      <w:r>
        <w:rPr>
          <w:b w:val="0"/>
        </w:rPr>
      </w:r>
      <w:bookmarkStart w:name="_bookmark28" w:id="58"/>
      <w:bookmarkEnd w:id="58"/>
      <w:r>
        <w:rPr/>
        <w:t>L</w:t>
      </w:r>
      <w:r>
        <w:rPr/>
        <w:t>àm dung dịch đuổi muỗi thảo</w:t>
      </w:r>
      <w:r>
        <w:rPr>
          <w:spacing w:val="-2"/>
        </w:rPr>
        <w:t> </w:t>
      </w:r>
      <w:r>
        <w:rPr/>
        <w:t>dược</w:t>
      </w:r>
    </w:p>
    <w:p>
      <w:pPr>
        <w:pStyle w:val="ListParagraph"/>
        <w:numPr>
          <w:ilvl w:val="2"/>
          <w:numId w:val="10"/>
        </w:numPr>
        <w:tabs>
          <w:tab w:pos="1489" w:val="left" w:leader="none"/>
        </w:tabs>
        <w:spacing w:line="240" w:lineRule="auto" w:before="0" w:after="26"/>
        <w:ind w:left="1488" w:right="0" w:hanging="701"/>
        <w:jc w:val="left"/>
        <w:rPr>
          <w:b/>
          <w:sz w:val="28"/>
        </w:rPr>
      </w:pPr>
      <w:r>
        <w:rPr>
          <w:b/>
          <w:sz w:val="28"/>
        </w:rPr>
        <w:t>Dụng cụ, hóa chất, thiết</w:t>
      </w:r>
      <w:r>
        <w:rPr>
          <w:b/>
          <w:spacing w:val="-5"/>
          <w:sz w:val="28"/>
        </w:rPr>
        <w:t> </w:t>
      </w:r>
      <w:r>
        <w:rPr>
          <w:b/>
          <w:sz w:val="28"/>
        </w:rPr>
        <w:t>bị</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2"/>
        <w:gridCol w:w="4251"/>
      </w:tblGrid>
      <w:tr>
        <w:trPr>
          <w:trHeight w:val="321" w:hRule="atLeast"/>
        </w:trPr>
        <w:tc>
          <w:tcPr>
            <w:tcW w:w="5072" w:type="dxa"/>
          </w:tcPr>
          <w:p>
            <w:pPr>
              <w:pStyle w:val="TableParagraph"/>
              <w:spacing w:line="301" w:lineRule="exact"/>
              <w:ind w:left="2011" w:right="2007"/>
              <w:jc w:val="center"/>
              <w:rPr>
                <w:b/>
                <w:sz w:val="28"/>
              </w:rPr>
            </w:pPr>
            <w:r>
              <w:rPr>
                <w:b/>
                <w:sz w:val="28"/>
              </w:rPr>
              <w:t>Dụng cụ</w:t>
            </w:r>
          </w:p>
        </w:tc>
        <w:tc>
          <w:tcPr>
            <w:tcW w:w="4251" w:type="dxa"/>
          </w:tcPr>
          <w:p>
            <w:pPr>
              <w:pStyle w:val="TableParagraph"/>
              <w:spacing w:line="301" w:lineRule="exact"/>
              <w:ind w:left="1411"/>
              <w:rPr>
                <w:b/>
                <w:sz w:val="28"/>
              </w:rPr>
            </w:pPr>
            <w:r>
              <w:rPr>
                <w:b/>
                <w:sz w:val="28"/>
              </w:rPr>
              <w:t>Nguyên liệu</w:t>
            </w:r>
          </w:p>
        </w:tc>
      </w:tr>
      <w:tr>
        <w:trPr>
          <w:trHeight w:val="967" w:hRule="atLeast"/>
        </w:trPr>
        <w:tc>
          <w:tcPr>
            <w:tcW w:w="5072" w:type="dxa"/>
          </w:tcPr>
          <w:p>
            <w:pPr>
              <w:pStyle w:val="TableParagraph"/>
              <w:numPr>
                <w:ilvl w:val="0"/>
                <w:numId w:val="11"/>
              </w:numPr>
              <w:tabs>
                <w:tab w:pos="271" w:val="left" w:leader="none"/>
              </w:tabs>
              <w:spacing w:line="240" w:lineRule="auto" w:before="0" w:after="0"/>
              <w:ind w:left="271" w:right="0" w:hanging="164"/>
              <w:jc w:val="left"/>
              <w:rPr>
                <w:sz w:val="28"/>
              </w:rPr>
            </w:pPr>
            <w:r>
              <w:rPr>
                <w:sz w:val="28"/>
              </w:rPr>
              <w:t>Lọ thủy tinh có nắp.</w:t>
            </w:r>
          </w:p>
          <w:p>
            <w:pPr>
              <w:pStyle w:val="TableParagraph"/>
              <w:numPr>
                <w:ilvl w:val="0"/>
                <w:numId w:val="11"/>
              </w:numPr>
              <w:tabs>
                <w:tab w:pos="271" w:val="left" w:leader="none"/>
              </w:tabs>
              <w:spacing w:line="240" w:lineRule="auto" w:before="0" w:after="0"/>
              <w:ind w:left="271" w:right="0" w:hanging="164"/>
              <w:jc w:val="left"/>
              <w:rPr>
                <w:sz w:val="28"/>
              </w:rPr>
            </w:pPr>
            <w:r>
              <w:rPr>
                <w:sz w:val="28"/>
              </w:rPr>
              <w:t>Giấy lọc hoặc vải thưa hoặc rổ</w:t>
            </w:r>
            <w:r>
              <w:rPr>
                <w:spacing w:val="-11"/>
                <w:sz w:val="28"/>
              </w:rPr>
              <w:t> </w:t>
            </w:r>
            <w:r>
              <w:rPr>
                <w:sz w:val="28"/>
              </w:rPr>
              <w:t>lọc.</w:t>
            </w:r>
          </w:p>
          <w:p>
            <w:pPr>
              <w:pStyle w:val="TableParagraph"/>
              <w:numPr>
                <w:ilvl w:val="0"/>
                <w:numId w:val="11"/>
              </w:numPr>
              <w:tabs>
                <w:tab w:pos="271" w:val="left" w:leader="none"/>
              </w:tabs>
              <w:spacing w:line="301" w:lineRule="exact" w:before="2" w:after="0"/>
              <w:ind w:left="271" w:right="0" w:hanging="164"/>
              <w:jc w:val="left"/>
              <w:rPr>
                <w:sz w:val="28"/>
              </w:rPr>
            </w:pPr>
            <w:r>
              <w:rPr>
                <w:sz w:val="28"/>
              </w:rPr>
              <w:t>Máy xay sinh tố, dao,</w:t>
            </w:r>
            <w:r>
              <w:rPr>
                <w:spacing w:val="-6"/>
                <w:sz w:val="28"/>
              </w:rPr>
              <w:t> </w:t>
            </w:r>
            <w:r>
              <w:rPr>
                <w:sz w:val="28"/>
              </w:rPr>
              <w:t>chày</w:t>
            </w:r>
          </w:p>
        </w:tc>
        <w:tc>
          <w:tcPr>
            <w:tcW w:w="4251" w:type="dxa"/>
          </w:tcPr>
          <w:p>
            <w:pPr>
              <w:pStyle w:val="TableParagraph"/>
              <w:numPr>
                <w:ilvl w:val="0"/>
                <w:numId w:val="12"/>
              </w:numPr>
              <w:tabs>
                <w:tab w:pos="269" w:val="left" w:leader="none"/>
              </w:tabs>
              <w:spacing w:line="240" w:lineRule="auto" w:before="0" w:after="0"/>
              <w:ind w:left="268" w:right="0" w:hanging="164"/>
              <w:jc w:val="left"/>
              <w:rPr>
                <w:sz w:val="28"/>
              </w:rPr>
            </w:pPr>
            <w:r>
              <w:rPr>
                <w:sz w:val="28"/>
              </w:rPr>
              <w:t>Củ xả, lá cây ngũ gia bì, vỏ</w:t>
            </w:r>
            <w:r>
              <w:rPr>
                <w:spacing w:val="-7"/>
                <w:sz w:val="28"/>
              </w:rPr>
              <w:t> </w:t>
            </w:r>
            <w:r>
              <w:rPr>
                <w:sz w:val="28"/>
              </w:rPr>
              <w:t>cam</w:t>
            </w:r>
          </w:p>
          <w:p>
            <w:pPr>
              <w:pStyle w:val="TableParagraph"/>
              <w:numPr>
                <w:ilvl w:val="0"/>
                <w:numId w:val="12"/>
              </w:numPr>
              <w:tabs>
                <w:tab w:pos="269" w:val="left" w:leader="none"/>
              </w:tabs>
              <w:spacing w:line="240" w:lineRule="auto" w:before="0" w:after="0"/>
              <w:ind w:left="268" w:right="0" w:hanging="164"/>
              <w:jc w:val="left"/>
              <w:rPr>
                <w:sz w:val="28"/>
              </w:rPr>
            </w:pPr>
            <w:r>
              <w:rPr>
                <w:sz w:val="28"/>
              </w:rPr>
              <w:t>Rượu trắng</w:t>
            </w:r>
          </w:p>
        </w:tc>
      </w:tr>
    </w:tbl>
    <w:p>
      <w:pPr>
        <w:pStyle w:val="ListParagraph"/>
        <w:numPr>
          <w:ilvl w:val="2"/>
          <w:numId w:val="10"/>
        </w:numPr>
        <w:tabs>
          <w:tab w:pos="1643" w:val="left" w:leader="none"/>
        </w:tabs>
        <w:spacing w:line="240" w:lineRule="auto" w:before="0" w:after="26"/>
        <w:ind w:left="1642" w:right="0" w:hanging="702"/>
        <w:jc w:val="left"/>
        <w:rPr>
          <w:b/>
          <w:sz w:val="28"/>
        </w:rPr>
      </w:pPr>
      <w:r>
        <w:rPr>
          <w:b/>
          <w:sz w:val="28"/>
        </w:rPr>
        <w:t>Cách thực</w:t>
      </w:r>
      <w:r>
        <w:rPr>
          <w:b/>
          <w:spacing w:val="-1"/>
          <w:sz w:val="28"/>
        </w:rPr>
        <w:t> </w:t>
      </w:r>
      <w:r>
        <w:rPr>
          <w:b/>
          <w:sz w:val="28"/>
        </w:rPr>
        <w:t>hiện</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2"/>
        <w:gridCol w:w="660"/>
        <w:gridCol w:w="3797"/>
      </w:tblGrid>
      <w:tr>
        <w:trPr>
          <w:trHeight w:val="2037" w:hRule="atLeast"/>
        </w:trPr>
        <w:tc>
          <w:tcPr>
            <w:tcW w:w="5072" w:type="dxa"/>
          </w:tcPr>
          <w:p>
            <w:pPr>
              <w:pStyle w:val="TableParagraph"/>
              <w:spacing w:line="322" w:lineRule="exact" w:before="213"/>
              <w:ind w:left="1502"/>
              <w:jc w:val="both"/>
              <w:rPr>
                <w:sz w:val="28"/>
              </w:rPr>
            </w:pPr>
            <w:r>
              <w:rPr>
                <w:b/>
                <w:sz w:val="28"/>
              </w:rPr>
              <w:t>Bước 1. </w:t>
            </w:r>
            <w:r>
              <w:rPr>
                <w:sz w:val="28"/>
              </w:rPr>
              <w:t>Làm sạch</w:t>
            </w:r>
          </w:p>
          <w:p>
            <w:pPr>
              <w:pStyle w:val="TableParagraph"/>
              <w:numPr>
                <w:ilvl w:val="0"/>
                <w:numId w:val="13"/>
              </w:numPr>
              <w:tabs>
                <w:tab w:pos="375" w:val="left" w:leader="none"/>
              </w:tabs>
              <w:spacing w:line="240" w:lineRule="auto" w:before="0" w:after="0"/>
              <w:ind w:left="107" w:right="94" w:firstLine="0"/>
              <w:jc w:val="both"/>
              <w:rPr>
                <w:sz w:val="28"/>
              </w:rPr>
            </w:pPr>
            <w:r>
              <w:rPr>
                <w:sz w:val="28"/>
              </w:rPr>
              <w:t>Sả, lá cây ngũ gia bì, vỏ cam sau khi chọn lựa đem rửa sạch, dùng dao loại bỏ phần hỏng. Sả đem cắt khúc 4-5</w:t>
            </w:r>
            <w:r>
              <w:rPr>
                <w:spacing w:val="-6"/>
                <w:sz w:val="28"/>
              </w:rPr>
              <w:t> </w:t>
            </w:r>
            <w:r>
              <w:rPr>
                <w:sz w:val="28"/>
              </w:rPr>
              <w:t>cm.</w:t>
            </w:r>
          </w:p>
          <w:p>
            <w:pPr>
              <w:pStyle w:val="TableParagraph"/>
              <w:numPr>
                <w:ilvl w:val="0"/>
                <w:numId w:val="13"/>
              </w:numPr>
              <w:tabs>
                <w:tab w:pos="319" w:val="left" w:leader="none"/>
              </w:tabs>
              <w:spacing w:line="240" w:lineRule="auto" w:before="1" w:after="0"/>
              <w:ind w:left="319" w:right="0" w:hanging="212"/>
              <w:jc w:val="both"/>
              <w:rPr>
                <w:sz w:val="28"/>
              </w:rPr>
            </w:pPr>
            <w:r>
              <w:rPr>
                <w:sz w:val="28"/>
              </w:rPr>
              <w:t>Rửa sạch và lau khô lọ thủy</w:t>
            </w:r>
            <w:r>
              <w:rPr>
                <w:spacing w:val="-9"/>
                <w:sz w:val="28"/>
              </w:rPr>
              <w:t> </w:t>
            </w:r>
            <w:r>
              <w:rPr>
                <w:sz w:val="28"/>
              </w:rPr>
              <w:t>tinh.</w:t>
            </w:r>
          </w:p>
        </w:tc>
        <w:tc>
          <w:tcPr>
            <w:tcW w:w="4457" w:type="dxa"/>
            <w:gridSpan w:val="2"/>
          </w:tcPr>
          <w:p>
            <w:pPr>
              <w:pStyle w:val="TableParagraph"/>
              <w:ind w:left="312"/>
              <w:rPr>
                <w:sz w:val="20"/>
              </w:rPr>
            </w:pPr>
            <w:r>
              <w:rPr>
                <w:sz w:val="20"/>
              </w:rPr>
              <w:drawing>
                <wp:inline distT="0" distB="0" distL="0" distR="0">
                  <wp:extent cx="1262973" cy="1250823"/>
                  <wp:effectExtent l="0" t="0" r="0" b="0"/>
                  <wp:docPr id="31" name="image21.jpeg"/>
                  <wp:cNvGraphicFramePr>
                    <a:graphicFrameLocks noChangeAspect="1"/>
                  </wp:cNvGraphicFramePr>
                  <a:graphic>
                    <a:graphicData uri="http://schemas.openxmlformats.org/drawingml/2006/picture">
                      <pic:pic>
                        <pic:nvPicPr>
                          <pic:cNvPr id="32" name="image21.jpeg"/>
                          <pic:cNvPicPr/>
                        </pic:nvPicPr>
                        <pic:blipFill>
                          <a:blip r:embed="rId34" cstate="print"/>
                          <a:stretch>
                            <a:fillRect/>
                          </a:stretch>
                        </pic:blipFill>
                        <pic:spPr>
                          <a:xfrm>
                            <a:off x="0" y="0"/>
                            <a:ext cx="1262973" cy="1250823"/>
                          </a:xfrm>
                          <a:prstGeom prst="rect">
                            <a:avLst/>
                          </a:prstGeom>
                        </pic:spPr>
                      </pic:pic>
                    </a:graphicData>
                  </a:graphic>
                </wp:inline>
              </w:drawing>
            </w:r>
            <w:r>
              <w:rPr>
                <w:sz w:val="20"/>
              </w:rPr>
            </w:r>
            <w:r>
              <w:rPr>
                <w:spacing w:val="-1"/>
                <w:sz w:val="20"/>
              </w:rPr>
              <w:t> </w:t>
            </w:r>
            <w:r>
              <w:rPr>
                <w:spacing w:val="-1"/>
                <w:sz w:val="20"/>
              </w:rPr>
              <w:drawing>
                <wp:inline distT="0" distB="0" distL="0" distR="0">
                  <wp:extent cx="1139729" cy="1238059"/>
                  <wp:effectExtent l="0" t="0" r="0" b="0"/>
                  <wp:docPr id="33" name="image22.jpeg"/>
                  <wp:cNvGraphicFramePr>
                    <a:graphicFrameLocks noChangeAspect="1"/>
                  </wp:cNvGraphicFramePr>
                  <a:graphic>
                    <a:graphicData uri="http://schemas.openxmlformats.org/drawingml/2006/picture">
                      <pic:pic>
                        <pic:nvPicPr>
                          <pic:cNvPr id="34" name="image22.jpeg"/>
                          <pic:cNvPicPr/>
                        </pic:nvPicPr>
                        <pic:blipFill>
                          <a:blip r:embed="rId35" cstate="print"/>
                          <a:stretch>
                            <a:fillRect/>
                          </a:stretch>
                        </pic:blipFill>
                        <pic:spPr>
                          <a:xfrm>
                            <a:off x="0" y="0"/>
                            <a:ext cx="1139729" cy="1238059"/>
                          </a:xfrm>
                          <a:prstGeom prst="rect">
                            <a:avLst/>
                          </a:prstGeom>
                        </pic:spPr>
                      </pic:pic>
                    </a:graphicData>
                  </a:graphic>
                </wp:inline>
              </w:drawing>
            </w:r>
            <w:r>
              <w:rPr>
                <w:spacing w:val="-1"/>
                <w:sz w:val="20"/>
              </w:rPr>
            </w:r>
          </w:p>
        </w:tc>
      </w:tr>
      <w:tr>
        <w:trPr>
          <w:trHeight w:val="2253" w:hRule="atLeast"/>
        </w:trPr>
        <w:tc>
          <w:tcPr>
            <w:tcW w:w="5732" w:type="dxa"/>
            <w:gridSpan w:val="2"/>
          </w:tcPr>
          <w:p>
            <w:pPr>
              <w:pStyle w:val="TableParagraph"/>
              <w:spacing w:before="160"/>
              <w:ind w:left="2407"/>
              <w:jc w:val="both"/>
              <w:rPr>
                <w:b/>
                <w:sz w:val="28"/>
              </w:rPr>
            </w:pPr>
            <w:r>
              <w:rPr>
                <w:b/>
                <w:sz w:val="28"/>
              </w:rPr>
              <w:t>Bước 2.</w:t>
            </w:r>
          </w:p>
          <w:p>
            <w:pPr>
              <w:pStyle w:val="TableParagraph"/>
              <w:spacing w:before="1"/>
              <w:ind w:left="107" w:right="93"/>
              <w:jc w:val="both"/>
              <w:rPr>
                <w:sz w:val="28"/>
              </w:rPr>
            </w:pPr>
            <w:r>
              <w:rPr>
                <w:sz w:val="28"/>
              </w:rPr>
              <w:t>- Dùng dao hoặc chày đập nhẹ sao cho thân sả hơi dập, vỏ cam, lá cây ngũ gia bì cắt nhỏ để tiết ra lượng tinh dầu.</w:t>
            </w:r>
          </w:p>
          <w:p>
            <w:pPr>
              <w:pStyle w:val="TableParagraph"/>
              <w:spacing w:line="322" w:lineRule="exact" w:before="1"/>
              <w:ind w:left="107"/>
              <w:jc w:val="both"/>
              <w:rPr>
                <w:i/>
                <w:sz w:val="28"/>
              </w:rPr>
            </w:pPr>
            <w:r>
              <w:rPr>
                <w:i/>
                <w:sz w:val="28"/>
              </w:rPr>
              <w:t>Lưu ý không được đập với lực quá mạnh</w:t>
            </w:r>
            <w:r>
              <w:rPr>
                <w:i/>
                <w:spacing w:val="53"/>
                <w:sz w:val="28"/>
              </w:rPr>
              <w:t> </w:t>
            </w:r>
            <w:r>
              <w:rPr>
                <w:i/>
                <w:sz w:val="28"/>
              </w:rPr>
              <w:t>để</w:t>
            </w:r>
          </w:p>
          <w:p>
            <w:pPr>
              <w:pStyle w:val="TableParagraph"/>
              <w:ind w:left="107"/>
              <w:jc w:val="both"/>
              <w:rPr>
                <w:i/>
                <w:sz w:val="28"/>
              </w:rPr>
            </w:pPr>
            <w:r>
              <w:rPr>
                <w:i/>
                <w:sz w:val="28"/>
              </w:rPr>
              <w:t>tránh hao hụt tinh dầu.</w:t>
            </w:r>
          </w:p>
        </w:tc>
        <w:tc>
          <w:tcPr>
            <w:tcW w:w="3797" w:type="dxa"/>
          </w:tcPr>
          <w:p>
            <w:pPr>
              <w:pStyle w:val="TableParagraph"/>
              <w:ind w:left="127"/>
              <w:rPr>
                <w:sz w:val="20"/>
              </w:rPr>
            </w:pPr>
            <w:r>
              <w:rPr>
                <w:sz w:val="20"/>
              </w:rPr>
              <w:drawing>
                <wp:inline distT="0" distB="0" distL="0" distR="0">
                  <wp:extent cx="2253802" cy="1416748"/>
                  <wp:effectExtent l="0" t="0" r="0" b="0"/>
                  <wp:docPr id="35" name="image23.jpeg"/>
                  <wp:cNvGraphicFramePr>
                    <a:graphicFrameLocks noChangeAspect="1"/>
                  </wp:cNvGraphicFramePr>
                  <a:graphic>
                    <a:graphicData uri="http://schemas.openxmlformats.org/drawingml/2006/picture">
                      <pic:pic>
                        <pic:nvPicPr>
                          <pic:cNvPr id="36" name="image23.jpeg"/>
                          <pic:cNvPicPr/>
                        </pic:nvPicPr>
                        <pic:blipFill>
                          <a:blip r:embed="rId36" cstate="print"/>
                          <a:stretch>
                            <a:fillRect/>
                          </a:stretch>
                        </pic:blipFill>
                        <pic:spPr>
                          <a:xfrm>
                            <a:off x="0" y="0"/>
                            <a:ext cx="2253802" cy="1416748"/>
                          </a:xfrm>
                          <a:prstGeom prst="rect">
                            <a:avLst/>
                          </a:prstGeom>
                        </pic:spPr>
                      </pic:pic>
                    </a:graphicData>
                  </a:graphic>
                </wp:inline>
              </w:drawing>
            </w:r>
            <w:r>
              <w:rPr>
                <w:sz w:val="20"/>
              </w:rPr>
            </w:r>
          </w:p>
        </w:tc>
      </w:tr>
      <w:tr>
        <w:trPr>
          <w:trHeight w:val="2208" w:hRule="atLeast"/>
        </w:trPr>
        <w:tc>
          <w:tcPr>
            <w:tcW w:w="5732" w:type="dxa"/>
            <w:gridSpan w:val="2"/>
          </w:tcPr>
          <w:p>
            <w:pPr>
              <w:pStyle w:val="TableParagraph"/>
              <w:spacing w:before="9"/>
              <w:ind w:left="0"/>
              <w:rPr>
                <w:b/>
                <w:sz w:val="39"/>
              </w:rPr>
            </w:pPr>
          </w:p>
          <w:p>
            <w:pPr>
              <w:pStyle w:val="TableParagraph"/>
              <w:spacing w:before="1"/>
              <w:ind w:left="2407"/>
              <w:jc w:val="both"/>
              <w:rPr>
                <w:b/>
                <w:sz w:val="28"/>
              </w:rPr>
            </w:pPr>
            <w:r>
              <w:rPr>
                <w:b/>
                <w:sz w:val="28"/>
              </w:rPr>
              <w:t>Bước 3.</w:t>
            </w:r>
          </w:p>
          <w:p>
            <w:pPr>
              <w:pStyle w:val="TableParagraph"/>
              <w:spacing w:before="2"/>
              <w:ind w:left="107" w:right="95"/>
              <w:jc w:val="both"/>
              <w:rPr>
                <w:sz w:val="28"/>
              </w:rPr>
            </w:pPr>
            <w:r>
              <w:rPr>
                <w:sz w:val="28"/>
              </w:rPr>
              <w:t>Xếp các khúc sả (4 củ sả), vỏ cam (1 quả), lá cây ngũ gia bì (8-10 lá) đã được đập dập, cắt nhỏ vào lọ thủy tinh, xếp ngang nửa bình là đủ.</w:t>
            </w:r>
          </w:p>
        </w:tc>
        <w:tc>
          <w:tcPr>
            <w:tcW w:w="3797" w:type="dxa"/>
          </w:tcPr>
          <w:p>
            <w:pPr>
              <w:pStyle w:val="TableParagraph"/>
              <w:ind w:left="1068"/>
              <w:rPr>
                <w:sz w:val="20"/>
              </w:rPr>
            </w:pPr>
            <w:r>
              <w:rPr>
                <w:sz w:val="20"/>
              </w:rPr>
              <w:drawing>
                <wp:inline distT="0" distB="0" distL="0" distR="0">
                  <wp:extent cx="1041987" cy="1389316"/>
                  <wp:effectExtent l="0" t="0" r="0" b="0"/>
                  <wp:docPr id="37" name="image24.jpeg"/>
                  <wp:cNvGraphicFramePr>
                    <a:graphicFrameLocks noChangeAspect="1"/>
                  </wp:cNvGraphicFramePr>
                  <a:graphic>
                    <a:graphicData uri="http://schemas.openxmlformats.org/drawingml/2006/picture">
                      <pic:pic>
                        <pic:nvPicPr>
                          <pic:cNvPr id="38" name="image24.jpeg"/>
                          <pic:cNvPicPr/>
                        </pic:nvPicPr>
                        <pic:blipFill>
                          <a:blip r:embed="rId37" cstate="print"/>
                          <a:stretch>
                            <a:fillRect/>
                          </a:stretch>
                        </pic:blipFill>
                        <pic:spPr>
                          <a:xfrm>
                            <a:off x="0" y="0"/>
                            <a:ext cx="1041987" cy="1389316"/>
                          </a:xfrm>
                          <a:prstGeom prst="rect">
                            <a:avLst/>
                          </a:prstGeom>
                        </pic:spPr>
                      </pic:pic>
                    </a:graphicData>
                  </a:graphic>
                </wp:inline>
              </w:drawing>
            </w:r>
            <w:r>
              <w:rPr>
                <w:sz w:val="20"/>
              </w:rPr>
            </w:r>
          </w:p>
        </w:tc>
      </w:tr>
      <w:tr>
        <w:trPr>
          <w:trHeight w:val="3220" w:hRule="atLeast"/>
        </w:trPr>
        <w:tc>
          <w:tcPr>
            <w:tcW w:w="5732" w:type="dxa"/>
            <w:gridSpan w:val="2"/>
          </w:tcPr>
          <w:p>
            <w:pPr>
              <w:pStyle w:val="TableParagraph"/>
              <w:spacing w:line="322" w:lineRule="exact"/>
              <w:ind w:left="2407"/>
              <w:jc w:val="both"/>
              <w:rPr>
                <w:b/>
                <w:sz w:val="28"/>
              </w:rPr>
            </w:pPr>
            <w:r>
              <w:rPr>
                <w:b/>
                <w:sz w:val="28"/>
              </w:rPr>
              <w:t>Bước 4.</w:t>
            </w:r>
          </w:p>
          <w:p>
            <w:pPr>
              <w:pStyle w:val="TableParagraph"/>
              <w:ind w:left="107" w:right="94"/>
              <w:jc w:val="both"/>
              <w:rPr>
                <w:sz w:val="28"/>
              </w:rPr>
            </w:pPr>
            <w:r>
              <w:rPr>
                <w:sz w:val="28"/>
              </w:rPr>
              <w:t>Pha 330ml rượu vào lọ thủy tinh đã xếp sẵn các nguyên liệu sao cho các nguyên liệu ngập hoàn toàn dưới rượu.</w:t>
            </w:r>
          </w:p>
          <w:p>
            <w:pPr>
              <w:pStyle w:val="TableParagraph"/>
              <w:spacing w:line="321" w:lineRule="exact"/>
              <w:ind w:left="107"/>
              <w:jc w:val="both"/>
              <w:rPr>
                <w:sz w:val="28"/>
              </w:rPr>
            </w:pPr>
            <w:r>
              <w:rPr>
                <w:sz w:val="28"/>
              </w:rPr>
              <w:t>Sau đó đậy kín nắp lại, đặt ở nơi khô ráo, thông</w:t>
            </w:r>
          </w:p>
          <w:p>
            <w:pPr>
              <w:pStyle w:val="TableParagraph"/>
              <w:spacing w:line="322" w:lineRule="exact" w:before="2"/>
              <w:ind w:left="107"/>
              <w:jc w:val="both"/>
              <w:rPr>
                <w:sz w:val="28"/>
              </w:rPr>
            </w:pPr>
            <w:r>
              <w:rPr>
                <w:sz w:val="28"/>
              </w:rPr>
              <w:t>thoáng, tránh ánh nắng mặt trời.</w:t>
            </w:r>
          </w:p>
          <w:p>
            <w:pPr>
              <w:pStyle w:val="TableParagraph"/>
              <w:ind w:left="107" w:right="94"/>
              <w:jc w:val="both"/>
              <w:rPr>
                <w:sz w:val="28"/>
              </w:rPr>
            </w:pPr>
            <w:r>
              <w:rPr>
                <w:sz w:val="28"/>
              </w:rPr>
              <w:t>Trong quá trình ngâm các nguyên liệu trong rượu, kiểm tra để chắc chắn không có bất cứ nguyên liệu nào ngoi lên khỏi mặt nước, bởi</w:t>
            </w:r>
          </w:p>
          <w:p>
            <w:pPr>
              <w:pStyle w:val="TableParagraph"/>
              <w:spacing w:line="303" w:lineRule="exact"/>
              <w:ind w:left="107"/>
              <w:jc w:val="both"/>
              <w:rPr>
                <w:sz w:val="28"/>
              </w:rPr>
            </w:pPr>
            <w:r>
              <w:rPr>
                <w:sz w:val="28"/>
              </w:rPr>
              <w:t>điều này sẽ đảm bảo chất lượng của tinh dầu.</w:t>
            </w:r>
          </w:p>
        </w:tc>
        <w:tc>
          <w:tcPr>
            <w:tcW w:w="3797" w:type="dxa"/>
          </w:tcPr>
          <w:p>
            <w:pPr>
              <w:pStyle w:val="TableParagraph"/>
              <w:spacing w:before="1" w:after="1"/>
              <w:ind w:left="0"/>
              <w:rPr>
                <w:b/>
                <w:sz w:val="17"/>
              </w:rPr>
            </w:pPr>
          </w:p>
          <w:p>
            <w:pPr>
              <w:pStyle w:val="TableParagraph"/>
              <w:ind w:left="838"/>
              <w:rPr>
                <w:sz w:val="20"/>
              </w:rPr>
            </w:pPr>
            <w:r>
              <w:rPr>
                <w:sz w:val="20"/>
              </w:rPr>
              <w:drawing>
                <wp:inline distT="0" distB="0" distL="0" distR="0">
                  <wp:extent cx="1350058" cy="1799653"/>
                  <wp:effectExtent l="0" t="0" r="0" b="0"/>
                  <wp:docPr id="39" name="image25.jpeg"/>
                  <wp:cNvGraphicFramePr>
                    <a:graphicFrameLocks noChangeAspect="1"/>
                  </wp:cNvGraphicFramePr>
                  <a:graphic>
                    <a:graphicData uri="http://schemas.openxmlformats.org/drawingml/2006/picture">
                      <pic:pic>
                        <pic:nvPicPr>
                          <pic:cNvPr id="40" name="image25.jpeg"/>
                          <pic:cNvPicPr/>
                        </pic:nvPicPr>
                        <pic:blipFill>
                          <a:blip r:embed="rId38" cstate="print"/>
                          <a:stretch>
                            <a:fillRect/>
                          </a:stretch>
                        </pic:blipFill>
                        <pic:spPr>
                          <a:xfrm>
                            <a:off x="0" y="0"/>
                            <a:ext cx="1350058" cy="1799653"/>
                          </a:xfrm>
                          <a:prstGeom prst="rect">
                            <a:avLst/>
                          </a:prstGeom>
                        </pic:spPr>
                      </pic:pic>
                    </a:graphicData>
                  </a:graphic>
                </wp:inline>
              </w:drawing>
            </w:r>
            <w:r>
              <w:rPr>
                <w:sz w:val="20"/>
              </w:rPr>
            </w:r>
          </w:p>
        </w:tc>
      </w:tr>
    </w:tbl>
    <w:p>
      <w:pPr>
        <w:spacing w:after="0"/>
        <w:rPr>
          <w:sz w:val="20"/>
        </w:rPr>
        <w:sectPr>
          <w:pgSz w:w="11910" w:h="16850"/>
          <w:pgMar w:header="0" w:footer="930" w:top="1060" w:bottom="1140" w:left="1480" w:right="6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32"/>
        <w:gridCol w:w="3797"/>
      </w:tblGrid>
      <w:tr>
        <w:trPr>
          <w:trHeight w:val="2095" w:hRule="atLeast"/>
        </w:trPr>
        <w:tc>
          <w:tcPr>
            <w:tcW w:w="5732" w:type="dxa"/>
          </w:tcPr>
          <w:p>
            <w:pPr>
              <w:pStyle w:val="TableParagraph"/>
              <w:spacing w:line="322" w:lineRule="exact" w:before="234"/>
              <w:ind w:left="2407"/>
              <w:jc w:val="both"/>
              <w:rPr>
                <w:b/>
                <w:sz w:val="28"/>
              </w:rPr>
            </w:pPr>
            <w:r>
              <w:rPr>
                <w:b/>
                <w:sz w:val="28"/>
              </w:rPr>
              <w:t>Bước 5.</w:t>
            </w:r>
          </w:p>
          <w:p>
            <w:pPr>
              <w:pStyle w:val="TableParagraph"/>
              <w:ind w:left="107" w:right="94"/>
              <w:jc w:val="both"/>
              <w:rPr>
                <w:sz w:val="28"/>
              </w:rPr>
            </w:pPr>
            <w:r>
              <w:rPr>
                <w:sz w:val="28"/>
              </w:rPr>
              <w:t>3 – 5 ngày sau, đổ hỗn hợp trên ra và dùng máy xay sinh tố xay nhuyễn, sau đó lại cho vào bình như ban đầu, đậy kín nắp lại và để thêm 2 tuần nữa.</w:t>
            </w:r>
          </w:p>
        </w:tc>
        <w:tc>
          <w:tcPr>
            <w:tcW w:w="3797" w:type="dxa"/>
          </w:tcPr>
          <w:p>
            <w:pPr>
              <w:pStyle w:val="TableParagraph"/>
              <w:ind w:left="1111"/>
              <w:rPr>
                <w:sz w:val="20"/>
              </w:rPr>
            </w:pPr>
            <w:r>
              <w:rPr>
                <w:sz w:val="20"/>
              </w:rPr>
              <w:drawing>
                <wp:inline distT="0" distB="0" distL="0" distR="0">
                  <wp:extent cx="1000498" cy="1333785"/>
                  <wp:effectExtent l="0" t="0" r="0" b="0"/>
                  <wp:docPr id="41" name="image26.jpeg"/>
                  <wp:cNvGraphicFramePr>
                    <a:graphicFrameLocks noChangeAspect="1"/>
                  </wp:cNvGraphicFramePr>
                  <a:graphic>
                    <a:graphicData uri="http://schemas.openxmlformats.org/drawingml/2006/picture">
                      <pic:pic>
                        <pic:nvPicPr>
                          <pic:cNvPr id="42" name="image26.jpeg"/>
                          <pic:cNvPicPr/>
                        </pic:nvPicPr>
                        <pic:blipFill>
                          <a:blip r:embed="rId39" cstate="print"/>
                          <a:stretch>
                            <a:fillRect/>
                          </a:stretch>
                        </pic:blipFill>
                        <pic:spPr>
                          <a:xfrm>
                            <a:off x="0" y="0"/>
                            <a:ext cx="1000498" cy="1333785"/>
                          </a:xfrm>
                          <a:prstGeom prst="rect">
                            <a:avLst/>
                          </a:prstGeom>
                        </pic:spPr>
                      </pic:pic>
                    </a:graphicData>
                  </a:graphic>
                </wp:inline>
              </w:drawing>
            </w:r>
            <w:r>
              <w:rPr>
                <w:sz w:val="20"/>
              </w:rPr>
            </w:r>
          </w:p>
        </w:tc>
      </w:tr>
      <w:tr>
        <w:trPr>
          <w:trHeight w:val="2891" w:hRule="atLeast"/>
        </w:trPr>
        <w:tc>
          <w:tcPr>
            <w:tcW w:w="5732" w:type="dxa"/>
          </w:tcPr>
          <w:p>
            <w:pPr>
              <w:pStyle w:val="TableParagraph"/>
              <w:spacing w:line="308" w:lineRule="exact"/>
              <w:ind w:left="2407"/>
              <w:jc w:val="both"/>
              <w:rPr>
                <w:b/>
                <w:sz w:val="28"/>
              </w:rPr>
            </w:pPr>
            <w:r>
              <w:rPr>
                <w:b/>
                <w:sz w:val="28"/>
              </w:rPr>
              <w:t>Bước 6.</w:t>
            </w:r>
          </w:p>
          <w:p>
            <w:pPr>
              <w:pStyle w:val="TableParagraph"/>
              <w:ind w:left="107" w:right="94"/>
              <w:jc w:val="both"/>
              <w:rPr>
                <w:sz w:val="28"/>
              </w:rPr>
            </w:pPr>
            <w:r>
              <w:rPr>
                <w:sz w:val="28"/>
              </w:rPr>
              <w:t>Hết thời hạn 3 tuần, dùng giấy lọc hoặc vải sạch lọc bỏ bã, phần dung dịch còn lại chính là dung dịch đuổi muỗi thảo dược.</w:t>
            </w:r>
          </w:p>
          <w:p>
            <w:pPr>
              <w:pStyle w:val="TableParagraph"/>
              <w:spacing w:line="242" w:lineRule="auto"/>
              <w:ind w:left="107" w:right="94"/>
              <w:jc w:val="both"/>
              <w:rPr>
                <w:sz w:val="28"/>
              </w:rPr>
            </w:pPr>
            <w:r>
              <w:rPr>
                <w:sz w:val="28"/>
              </w:rPr>
              <w:t>Để đảm bảo độ tinh khiết cho dung dịch, ta tiến hành lọc qua giấy lọc một lần nữa.</w:t>
            </w:r>
          </w:p>
          <w:p>
            <w:pPr>
              <w:pStyle w:val="TableParagraph"/>
              <w:spacing w:line="322" w:lineRule="exact"/>
              <w:ind w:left="107" w:right="94"/>
              <w:jc w:val="both"/>
              <w:rPr>
                <w:sz w:val="28"/>
              </w:rPr>
            </w:pPr>
            <w:r>
              <w:rPr>
                <w:sz w:val="28"/>
              </w:rPr>
              <w:t>Sau đó đổ lượng dung dịch chắt lọc cuối cùng vào bình xịt khác tối màu hơn, đậy kín nắp và dùng dần.</w:t>
            </w:r>
          </w:p>
        </w:tc>
        <w:tc>
          <w:tcPr>
            <w:tcW w:w="3797" w:type="dxa"/>
          </w:tcPr>
          <w:p>
            <w:pPr>
              <w:pStyle w:val="TableParagraph"/>
              <w:spacing w:before="10"/>
              <w:ind w:left="0"/>
              <w:rPr>
                <w:b/>
                <w:sz w:val="2"/>
              </w:rPr>
            </w:pPr>
          </w:p>
          <w:p>
            <w:pPr>
              <w:pStyle w:val="TableParagraph"/>
              <w:ind w:left="845"/>
              <w:rPr>
                <w:sz w:val="20"/>
              </w:rPr>
            </w:pPr>
            <w:r>
              <w:rPr>
                <w:sz w:val="20"/>
              </w:rPr>
              <w:drawing>
                <wp:inline distT="0" distB="0" distL="0" distR="0">
                  <wp:extent cx="1340008" cy="1786890"/>
                  <wp:effectExtent l="0" t="0" r="0" b="0"/>
                  <wp:docPr id="43" name="image27.jpeg"/>
                  <wp:cNvGraphicFramePr>
                    <a:graphicFrameLocks noChangeAspect="1"/>
                  </wp:cNvGraphicFramePr>
                  <a:graphic>
                    <a:graphicData uri="http://schemas.openxmlformats.org/drawingml/2006/picture">
                      <pic:pic>
                        <pic:nvPicPr>
                          <pic:cNvPr id="44" name="image27.jpeg"/>
                          <pic:cNvPicPr/>
                        </pic:nvPicPr>
                        <pic:blipFill>
                          <a:blip r:embed="rId40" cstate="print"/>
                          <a:stretch>
                            <a:fillRect/>
                          </a:stretch>
                        </pic:blipFill>
                        <pic:spPr>
                          <a:xfrm>
                            <a:off x="0" y="0"/>
                            <a:ext cx="1340008" cy="1786890"/>
                          </a:xfrm>
                          <a:prstGeom prst="rect">
                            <a:avLst/>
                          </a:prstGeom>
                        </pic:spPr>
                      </pic:pic>
                    </a:graphicData>
                  </a:graphic>
                </wp:inline>
              </w:drawing>
            </w:r>
            <w:r>
              <w:rPr>
                <w:sz w:val="20"/>
              </w:rPr>
            </w:r>
          </w:p>
        </w:tc>
      </w:tr>
      <w:tr>
        <w:trPr>
          <w:trHeight w:val="2896" w:hRule="atLeast"/>
        </w:trPr>
        <w:tc>
          <w:tcPr>
            <w:tcW w:w="9529" w:type="dxa"/>
            <w:gridSpan w:val="2"/>
          </w:tcPr>
          <w:p>
            <w:pPr>
              <w:pStyle w:val="TableParagraph"/>
              <w:ind w:left="1693"/>
              <w:rPr>
                <w:sz w:val="20"/>
              </w:rPr>
            </w:pPr>
            <w:r>
              <w:rPr>
                <w:sz w:val="20"/>
              </w:rPr>
              <w:drawing>
                <wp:inline distT="0" distB="0" distL="0" distR="0">
                  <wp:extent cx="1230719" cy="1640109"/>
                  <wp:effectExtent l="0" t="0" r="0" b="0"/>
                  <wp:docPr id="45" name="image28.jpeg"/>
                  <wp:cNvGraphicFramePr>
                    <a:graphicFrameLocks noChangeAspect="1"/>
                  </wp:cNvGraphicFramePr>
                  <a:graphic>
                    <a:graphicData uri="http://schemas.openxmlformats.org/drawingml/2006/picture">
                      <pic:pic>
                        <pic:nvPicPr>
                          <pic:cNvPr id="46" name="image28.jpeg"/>
                          <pic:cNvPicPr/>
                        </pic:nvPicPr>
                        <pic:blipFill>
                          <a:blip r:embed="rId41" cstate="print"/>
                          <a:stretch>
                            <a:fillRect/>
                          </a:stretch>
                        </pic:blipFill>
                        <pic:spPr>
                          <a:xfrm>
                            <a:off x="0" y="0"/>
                            <a:ext cx="1230719" cy="1640109"/>
                          </a:xfrm>
                          <a:prstGeom prst="rect">
                            <a:avLst/>
                          </a:prstGeom>
                        </pic:spPr>
                      </pic:pic>
                    </a:graphicData>
                  </a:graphic>
                </wp:inline>
              </w:drawing>
            </w:r>
            <w:r>
              <w:rPr>
                <w:sz w:val="20"/>
              </w:rPr>
            </w:r>
            <w:r>
              <w:rPr>
                <w:spacing w:val="130"/>
                <w:sz w:val="20"/>
              </w:rPr>
              <w:t> </w:t>
            </w:r>
            <w:r>
              <w:rPr>
                <w:spacing w:val="130"/>
                <w:sz w:val="20"/>
              </w:rPr>
              <w:drawing>
                <wp:inline distT="0" distB="0" distL="0" distR="0">
                  <wp:extent cx="1220669" cy="1627346"/>
                  <wp:effectExtent l="0" t="0" r="0" b="0"/>
                  <wp:docPr id="47" name="image29.jpeg"/>
                  <wp:cNvGraphicFramePr>
                    <a:graphicFrameLocks noChangeAspect="1"/>
                  </wp:cNvGraphicFramePr>
                  <a:graphic>
                    <a:graphicData uri="http://schemas.openxmlformats.org/drawingml/2006/picture">
                      <pic:pic>
                        <pic:nvPicPr>
                          <pic:cNvPr id="48" name="image29.jpeg"/>
                          <pic:cNvPicPr/>
                        </pic:nvPicPr>
                        <pic:blipFill>
                          <a:blip r:embed="rId42" cstate="print"/>
                          <a:stretch>
                            <a:fillRect/>
                          </a:stretch>
                        </pic:blipFill>
                        <pic:spPr>
                          <a:xfrm>
                            <a:off x="0" y="0"/>
                            <a:ext cx="1220669" cy="1627346"/>
                          </a:xfrm>
                          <a:prstGeom prst="rect">
                            <a:avLst/>
                          </a:prstGeom>
                        </pic:spPr>
                      </pic:pic>
                    </a:graphicData>
                  </a:graphic>
                </wp:inline>
              </w:drawing>
            </w:r>
            <w:r>
              <w:rPr>
                <w:spacing w:val="130"/>
                <w:sz w:val="20"/>
              </w:rPr>
            </w:r>
            <w:r>
              <w:rPr>
                <w:spacing w:val="132"/>
                <w:sz w:val="20"/>
              </w:rPr>
              <w:t> </w:t>
            </w:r>
            <w:r>
              <w:rPr>
                <w:spacing w:val="132"/>
                <w:sz w:val="20"/>
              </w:rPr>
              <w:drawing>
                <wp:inline distT="0" distB="0" distL="0" distR="0">
                  <wp:extent cx="1221154" cy="1640109"/>
                  <wp:effectExtent l="0" t="0" r="0" b="0"/>
                  <wp:docPr id="49" name="image30.jpeg"/>
                  <wp:cNvGraphicFramePr>
                    <a:graphicFrameLocks noChangeAspect="1"/>
                  </wp:cNvGraphicFramePr>
                  <a:graphic>
                    <a:graphicData uri="http://schemas.openxmlformats.org/drawingml/2006/picture">
                      <pic:pic>
                        <pic:nvPicPr>
                          <pic:cNvPr id="50" name="image30.jpeg"/>
                          <pic:cNvPicPr/>
                        </pic:nvPicPr>
                        <pic:blipFill>
                          <a:blip r:embed="rId43" cstate="print"/>
                          <a:stretch>
                            <a:fillRect/>
                          </a:stretch>
                        </pic:blipFill>
                        <pic:spPr>
                          <a:xfrm>
                            <a:off x="0" y="0"/>
                            <a:ext cx="1221154" cy="1640109"/>
                          </a:xfrm>
                          <a:prstGeom prst="rect">
                            <a:avLst/>
                          </a:prstGeom>
                        </pic:spPr>
                      </pic:pic>
                    </a:graphicData>
                  </a:graphic>
                </wp:inline>
              </w:drawing>
            </w:r>
            <w:r>
              <w:rPr>
                <w:spacing w:val="132"/>
                <w:sz w:val="20"/>
              </w:rPr>
            </w:r>
          </w:p>
          <w:p>
            <w:pPr>
              <w:pStyle w:val="TableParagraph"/>
              <w:spacing w:line="294" w:lineRule="exact"/>
              <w:ind w:left="3782" w:right="3774"/>
              <w:jc w:val="center"/>
              <w:rPr>
                <w:i/>
                <w:sz w:val="28"/>
              </w:rPr>
            </w:pPr>
            <w:r>
              <w:rPr>
                <w:i/>
                <w:sz w:val="28"/>
              </w:rPr>
              <w:t>Một số sản phẩm</w:t>
            </w:r>
          </w:p>
        </w:tc>
      </w:tr>
    </w:tbl>
    <w:p>
      <w:pPr>
        <w:pStyle w:val="BodyText"/>
        <w:spacing w:line="259" w:lineRule="auto"/>
        <w:ind w:right="466"/>
        <w:jc w:val="both"/>
      </w:pPr>
      <w:r>
        <w:rPr/>
        <w:t>Cách làm dung dịch đuổi muỗi thảo dược này không đòi hỏi bạn phải đun nấu, nhưng lại có những đòi hỏi kỹ trong quá trình bảo quản: không được để nước và không khí lọt vào, lọ dung dịch cần được tránh ánh sáng trực tiếp.</w:t>
      </w:r>
    </w:p>
    <w:p>
      <w:pPr>
        <w:pStyle w:val="Heading1"/>
        <w:numPr>
          <w:ilvl w:val="1"/>
          <w:numId w:val="10"/>
        </w:numPr>
        <w:tabs>
          <w:tab w:pos="1281" w:val="left" w:leader="none"/>
        </w:tabs>
        <w:spacing w:line="322" w:lineRule="exact" w:before="31" w:after="0"/>
        <w:ind w:left="1280" w:right="0" w:hanging="493"/>
        <w:jc w:val="both"/>
      </w:pPr>
      <w:bookmarkStart w:name="_bookmark29" w:id="59"/>
      <w:bookmarkEnd w:id="59"/>
      <w:r>
        <w:rPr>
          <w:b w:val="0"/>
        </w:rPr>
      </w:r>
      <w:bookmarkStart w:name="_bookmark29" w:id="60"/>
      <w:bookmarkEnd w:id="60"/>
      <w:r>
        <w:rPr/>
        <w:t>L</w:t>
      </w:r>
      <w:r>
        <w:rPr/>
        <w:t>àm túi thơm đuổi</w:t>
      </w:r>
      <w:r>
        <w:rPr>
          <w:spacing w:val="-3"/>
        </w:rPr>
        <w:t> </w:t>
      </w:r>
      <w:r>
        <w:rPr/>
        <w:t>muỗi</w:t>
      </w:r>
    </w:p>
    <w:p>
      <w:pPr>
        <w:pStyle w:val="BodyText"/>
        <w:spacing w:line="259" w:lineRule="auto"/>
        <w:ind w:right="475"/>
        <w:jc w:val="both"/>
      </w:pPr>
      <w:r>
        <w:rPr/>
        <w:t>Khi xay các nguyên liệu trên nhóm em dùng máy xay gia đình nên các nguyên liệu không được mịn. Nhóm em đã dùng rây lọc lại nhiều lần. Phần bã to nhóm em làm túi thơm treo trong phòng ngủ, tủ quần áo, nhà tắm,… để đuổi muỗi và làm thơm phòng.</w:t>
      </w:r>
    </w:p>
    <w:p>
      <w:pPr>
        <w:pStyle w:val="Heading1"/>
        <w:spacing w:line="321" w:lineRule="exact"/>
        <w:ind w:left="788" w:firstLine="0"/>
        <w:jc w:val="both"/>
      </w:pPr>
      <w:bookmarkStart w:name="_bookmark30" w:id="61"/>
      <w:bookmarkEnd w:id="61"/>
      <w:r>
        <w:rPr>
          <w:b w:val="0"/>
        </w:rPr>
      </w:r>
      <w:r>
        <w:rPr/>
        <w:t>Cách thực hiện</w:t>
      </w:r>
    </w:p>
    <w:p>
      <w:pPr>
        <w:pStyle w:val="BodyText"/>
        <w:ind w:left="109" w:firstLine="0"/>
        <w:rPr>
          <w:sz w:val="20"/>
        </w:rPr>
      </w:pPr>
      <w:r>
        <w:rPr>
          <w:sz w:val="20"/>
        </w:rPr>
        <w:pict>
          <v:group style="width:465pt;height:118.45pt;mso-position-horizontal-relative:char;mso-position-vertical-relative:line" coordorigin="0,0" coordsize="9300,2369">
            <v:shape style="position:absolute;left:9;top:0;width:9290;height:2369" coordorigin="10,0" coordsize="9290,2369" path="m5790,0l5780,0,5780,0,10,0,10,10,5780,10,5780,2359,10,2359,10,2369,5780,2369,5780,2369,5790,2369,5790,0xm9289,2359l5790,2359,5790,2369,9289,2369,9289,2359xm9289,0l5790,0,5790,10,9289,10,9289,0xm9299,0l9290,0,9290,2369,9299,2369,9299,0xe" filled="true" fillcolor="#000000" stroked="false">
              <v:path arrowok="t"/>
              <v:fill type="solid"/>
            </v:shape>
            <v:shape style="position:absolute;left:4;top:4;width:5781;height:2360" type="#_x0000_t202" filled="false" stroked="true" strokeweight=".47998pt" strokecolor="#000000">
              <v:textbox inset="0,0,0,0">
                <w:txbxContent>
                  <w:p>
                    <w:pPr>
                      <w:spacing w:line="322" w:lineRule="exact" w:before="209"/>
                      <w:ind w:left="2426" w:right="0" w:firstLine="0"/>
                      <w:jc w:val="both"/>
                      <w:rPr>
                        <w:b/>
                        <w:sz w:val="28"/>
                      </w:rPr>
                    </w:pPr>
                    <w:r>
                      <w:rPr>
                        <w:b/>
                        <w:sz w:val="28"/>
                      </w:rPr>
                      <w:t>Bước 1.</w:t>
                    </w:r>
                  </w:p>
                  <w:p>
                    <w:pPr>
                      <w:spacing w:line="240" w:lineRule="auto" w:before="0"/>
                      <w:ind w:left="103" w:right="99" w:firstLine="0"/>
                      <w:jc w:val="both"/>
                      <w:rPr>
                        <w:sz w:val="28"/>
                      </w:rPr>
                    </w:pPr>
                    <w:r>
                      <w:rPr>
                        <w:sz w:val="28"/>
                      </w:rPr>
                      <w:t>Cho tất cả các nguyên liệu bã xay to (nhóm em tự kết hợp các mùi hương) và nhớ buộc chúng lại bằng 1 chiếc túi vải lụa. Sau khi hoàn tất bạn đã có ngay một chiếc túi thơm cực kỳ xinh xắn, xì teen rồi đó</w:t>
                    </w:r>
                    <w:r>
                      <w:rPr>
                        <w:spacing w:val="-2"/>
                        <w:sz w:val="28"/>
                      </w:rPr>
                      <w:t> </w:t>
                    </w:r>
                    <w:r>
                      <w:rPr>
                        <w:sz w:val="28"/>
                      </w:rPr>
                      <w:t>nha.</w:t>
                    </w:r>
                  </w:p>
                </w:txbxContent>
              </v:textbox>
              <v:stroke dashstyle="solid"/>
              <w10:wrap type="none"/>
            </v:shape>
          </v:group>
        </w:pict>
      </w:r>
      <w:r>
        <w:rPr>
          <w:sz w:val="20"/>
        </w:rPr>
      </w:r>
    </w:p>
    <w:p>
      <w:pPr>
        <w:spacing w:after="0"/>
        <w:rPr>
          <w:sz w:val="20"/>
        </w:rPr>
        <w:sectPr>
          <w:pgSz w:w="11910" w:h="16850"/>
          <w:pgMar w:header="0" w:footer="930" w:top="1140" w:bottom="1140" w:left="1480" w:right="6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0"/>
        <w:gridCol w:w="3509"/>
      </w:tblGrid>
      <w:tr>
        <w:trPr>
          <w:trHeight w:val="2983" w:hRule="atLeast"/>
        </w:trPr>
        <w:tc>
          <w:tcPr>
            <w:tcW w:w="5780" w:type="dxa"/>
          </w:tcPr>
          <w:p>
            <w:pPr>
              <w:pStyle w:val="TableParagraph"/>
              <w:ind w:left="0"/>
              <w:rPr>
                <w:b/>
                <w:sz w:val="30"/>
              </w:rPr>
            </w:pPr>
          </w:p>
          <w:p>
            <w:pPr>
              <w:pStyle w:val="TableParagraph"/>
              <w:spacing w:before="7"/>
              <w:ind w:left="0"/>
              <w:rPr>
                <w:b/>
                <w:sz w:val="38"/>
              </w:rPr>
            </w:pPr>
          </w:p>
          <w:p>
            <w:pPr>
              <w:pStyle w:val="TableParagraph"/>
              <w:ind w:left="107"/>
              <w:jc w:val="both"/>
              <w:rPr>
                <w:b/>
                <w:sz w:val="28"/>
              </w:rPr>
            </w:pPr>
            <w:r>
              <w:rPr>
                <w:b/>
                <w:sz w:val="28"/>
              </w:rPr>
              <w:t>Bước 2.</w:t>
            </w:r>
          </w:p>
          <w:p>
            <w:pPr>
              <w:pStyle w:val="TableParagraph"/>
              <w:spacing w:line="259" w:lineRule="auto" w:before="26"/>
              <w:ind w:left="107" w:right="93"/>
              <w:jc w:val="both"/>
              <w:rPr>
                <w:sz w:val="28"/>
              </w:rPr>
            </w:pPr>
            <w:r>
              <w:rPr>
                <w:sz w:val="28"/>
              </w:rPr>
              <w:t>Treo những chiếc túi thơm đó trong phòng ngủ, tủ quần áo, nhà tắm,… để đuổi muỗi và làm thơm</w:t>
            </w:r>
            <w:r>
              <w:rPr>
                <w:spacing w:val="-1"/>
                <w:sz w:val="28"/>
              </w:rPr>
              <w:t> </w:t>
            </w:r>
            <w:r>
              <w:rPr>
                <w:sz w:val="28"/>
              </w:rPr>
              <w:t>phòng.</w:t>
            </w:r>
          </w:p>
        </w:tc>
        <w:tc>
          <w:tcPr>
            <w:tcW w:w="3509" w:type="dxa"/>
          </w:tcPr>
          <w:p>
            <w:pPr>
              <w:pStyle w:val="TableParagraph"/>
              <w:ind w:left="271"/>
              <w:rPr>
                <w:sz w:val="20"/>
              </w:rPr>
            </w:pPr>
            <w:r>
              <w:rPr>
                <w:sz w:val="20"/>
              </w:rPr>
              <w:drawing>
                <wp:inline distT="0" distB="0" distL="0" distR="0">
                  <wp:extent cx="1888997" cy="1888998"/>
                  <wp:effectExtent l="0" t="0" r="0" b="0"/>
                  <wp:docPr id="51" name="image31.jpeg"/>
                  <wp:cNvGraphicFramePr>
                    <a:graphicFrameLocks noChangeAspect="1"/>
                  </wp:cNvGraphicFramePr>
                  <a:graphic>
                    <a:graphicData uri="http://schemas.openxmlformats.org/drawingml/2006/picture">
                      <pic:pic>
                        <pic:nvPicPr>
                          <pic:cNvPr id="52" name="image31.jpeg"/>
                          <pic:cNvPicPr/>
                        </pic:nvPicPr>
                        <pic:blipFill>
                          <a:blip r:embed="rId44" cstate="print"/>
                          <a:stretch>
                            <a:fillRect/>
                          </a:stretch>
                        </pic:blipFill>
                        <pic:spPr>
                          <a:xfrm>
                            <a:off x="0" y="0"/>
                            <a:ext cx="1888997" cy="1888998"/>
                          </a:xfrm>
                          <a:prstGeom prst="rect">
                            <a:avLst/>
                          </a:prstGeom>
                        </pic:spPr>
                      </pic:pic>
                    </a:graphicData>
                  </a:graphic>
                </wp:inline>
              </w:drawing>
            </w:r>
            <w:r>
              <w:rPr>
                <w:sz w:val="20"/>
              </w:rPr>
            </w:r>
          </w:p>
        </w:tc>
      </w:tr>
      <w:tr>
        <w:trPr>
          <w:trHeight w:val="645" w:hRule="atLeast"/>
        </w:trPr>
        <w:tc>
          <w:tcPr>
            <w:tcW w:w="9289" w:type="dxa"/>
            <w:gridSpan w:val="2"/>
          </w:tcPr>
          <w:p>
            <w:pPr>
              <w:pStyle w:val="TableParagraph"/>
              <w:spacing w:before="5"/>
              <w:ind w:left="0"/>
              <w:rPr>
                <w:b/>
                <w:sz w:val="27"/>
              </w:rPr>
            </w:pPr>
          </w:p>
          <w:p>
            <w:pPr>
              <w:pStyle w:val="TableParagraph"/>
              <w:spacing w:line="309" w:lineRule="exact"/>
              <w:ind w:left="3661" w:right="3655"/>
              <w:jc w:val="center"/>
              <w:rPr>
                <w:i/>
                <w:sz w:val="28"/>
              </w:rPr>
            </w:pPr>
            <w:r>
              <w:rPr>
                <w:i/>
                <w:sz w:val="28"/>
              </w:rPr>
              <w:t>Một số sản phẩm</w:t>
            </w:r>
          </w:p>
        </w:tc>
      </w:tr>
    </w:tbl>
    <w:p>
      <w:pPr>
        <w:pStyle w:val="Heading1"/>
        <w:numPr>
          <w:ilvl w:val="0"/>
          <w:numId w:val="6"/>
        </w:numPr>
        <w:tabs>
          <w:tab w:pos="1069" w:val="left" w:leader="none"/>
        </w:tabs>
        <w:spacing w:line="315" w:lineRule="exact" w:before="0" w:after="0"/>
        <w:ind w:left="1068" w:right="0" w:hanging="281"/>
        <w:jc w:val="left"/>
      </w:pPr>
      <w:bookmarkStart w:name="_bookmark31" w:id="62"/>
      <w:bookmarkEnd w:id="62"/>
      <w:r>
        <w:rPr>
          <w:b w:val="0"/>
        </w:rPr>
      </w:r>
      <w:bookmarkStart w:name="_bookmark31" w:id="63"/>
      <w:bookmarkEnd w:id="63"/>
      <w:r>
        <w:rPr/>
        <w:t>Kiểm</w:t>
      </w:r>
      <w:r>
        <w:rPr/>
        <w:t> tra, thử nghiệm và hoàn thiện sản</w:t>
      </w:r>
      <w:r>
        <w:rPr>
          <w:spacing w:val="-8"/>
        </w:rPr>
        <w:t> </w:t>
      </w:r>
      <w:r>
        <w:rPr/>
        <w:t>phẩm.</w:t>
      </w:r>
    </w:p>
    <w:p>
      <w:pPr>
        <w:pStyle w:val="Heading1"/>
        <w:numPr>
          <w:ilvl w:val="1"/>
          <w:numId w:val="6"/>
        </w:numPr>
        <w:tabs>
          <w:tab w:pos="1281" w:val="left" w:leader="none"/>
        </w:tabs>
        <w:spacing w:line="322" w:lineRule="exact" w:before="0" w:after="0"/>
        <w:ind w:left="1280" w:right="0" w:hanging="493"/>
        <w:jc w:val="left"/>
      </w:pPr>
      <w:bookmarkStart w:name="_bookmark32" w:id="64"/>
      <w:bookmarkEnd w:id="64"/>
      <w:r>
        <w:rPr>
          <w:b w:val="0"/>
        </w:rPr>
      </w:r>
      <w:bookmarkStart w:name="_bookmark32" w:id="65"/>
      <w:bookmarkEnd w:id="65"/>
      <w:r>
        <w:rPr/>
        <w:t>K</w:t>
      </w:r>
      <w:r>
        <w:rPr/>
        <w:t>iểm tra sản phẩm nhang thảo dược đuổi</w:t>
      </w:r>
      <w:r>
        <w:rPr>
          <w:spacing w:val="-2"/>
        </w:rPr>
        <w:t> </w:t>
      </w:r>
      <w:r>
        <w:rPr/>
        <w:t>muỗi.</w:t>
      </w:r>
    </w:p>
    <w:p>
      <w:pPr>
        <w:pStyle w:val="BodyText"/>
        <w:ind w:right="478"/>
      </w:pPr>
      <w:r>
        <w:rPr/>
        <w:t>Tiến hành so sánh 4 mẫu nhang và nhang đuổi muỗi truyền thống có thành phần hóa chất.</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534"/>
        <w:gridCol w:w="1620"/>
        <w:gridCol w:w="1620"/>
        <w:gridCol w:w="1508"/>
        <w:gridCol w:w="1524"/>
      </w:tblGrid>
      <w:tr>
        <w:trPr>
          <w:trHeight w:val="1286" w:hRule="atLeast"/>
        </w:trPr>
        <w:tc>
          <w:tcPr>
            <w:tcW w:w="1483" w:type="dxa"/>
          </w:tcPr>
          <w:p>
            <w:pPr>
              <w:pStyle w:val="TableParagraph"/>
              <w:spacing w:before="11"/>
              <w:ind w:left="0"/>
              <w:rPr>
                <w:sz w:val="27"/>
              </w:rPr>
            </w:pPr>
          </w:p>
          <w:p>
            <w:pPr>
              <w:pStyle w:val="TableParagraph"/>
              <w:ind w:left="323" w:right="174" w:hanging="125"/>
              <w:rPr>
                <w:sz w:val="28"/>
              </w:rPr>
            </w:pPr>
            <w:r>
              <w:rPr>
                <w:sz w:val="28"/>
              </w:rPr>
              <w:t>Đặc điểm so sánh</w:t>
            </w:r>
          </w:p>
        </w:tc>
        <w:tc>
          <w:tcPr>
            <w:tcW w:w="1534" w:type="dxa"/>
          </w:tcPr>
          <w:p>
            <w:pPr>
              <w:pStyle w:val="TableParagraph"/>
              <w:spacing w:before="10"/>
              <w:ind w:left="0"/>
              <w:rPr>
                <w:sz w:val="41"/>
              </w:rPr>
            </w:pPr>
          </w:p>
          <w:p>
            <w:pPr>
              <w:pStyle w:val="TableParagraph"/>
              <w:spacing w:before="1"/>
              <w:ind w:left="265" w:right="260"/>
              <w:jc w:val="center"/>
              <w:rPr>
                <w:sz w:val="28"/>
              </w:rPr>
            </w:pPr>
            <w:r>
              <w:rPr>
                <w:sz w:val="28"/>
              </w:rPr>
              <w:t>Mẫu 1</w:t>
            </w:r>
          </w:p>
        </w:tc>
        <w:tc>
          <w:tcPr>
            <w:tcW w:w="1620" w:type="dxa"/>
          </w:tcPr>
          <w:p>
            <w:pPr>
              <w:pStyle w:val="TableParagraph"/>
              <w:spacing w:before="10"/>
              <w:ind w:left="0"/>
              <w:rPr>
                <w:sz w:val="41"/>
              </w:rPr>
            </w:pPr>
          </w:p>
          <w:p>
            <w:pPr>
              <w:pStyle w:val="TableParagraph"/>
              <w:spacing w:before="1"/>
              <w:ind w:left="309" w:right="303"/>
              <w:jc w:val="center"/>
              <w:rPr>
                <w:sz w:val="28"/>
              </w:rPr>
            </w:pPr>
            <w:r>
              <w:rPr>
                <w:sz w:val="28"/>
              </w:rPr>
              <w:t>Mẫu 2</w:t>
            </w:r>
          </w:p>
        </w:tc>
        <w:tc>
          <w:tcPr>
            <w:tcW w:w="1620" w:type="dxa"/>
          </w:tcPr>
          <w:p>
            <w:pPr>
              <w:pStyle w:val="TableParagraph"/>
              <w:spacing w:before="10"/>
              <w:ind w:left="0"/>
              <w:rPr>
                <w:sz w:val="41"/>
              </w:rPr>
            </w:pPr>
          </w:p>
          <w:p>
            <w:pPr>
              <w:pStyle w:val="TableParagraph"/>
              <w:spacing w:before="1"/>
              <w:ind w:left="309" w:right="303"/>
              <w:jc w:val="center"/>
              <w:rPr>
                <w:sz w:val="28"/>
              </w:rPr>
            </w:pPr>
            <w:r>
              <w:rPr>
                <w:sz w:val="28"/>
              </w:rPr>
              <w:t>Mẫu 3</w:t>
            </w:r>
          </w:p>
        </w:tc>
        <w:tc>
          <w:tcPr>
            <w:tcW w:w="1508" w:type="dxa"/>
          </w:tcPr>
          <w:p>
            <w:pPr>
              <w:pStyle w:val="TableParagraph"/>
              <w:spacing w:before="10"/>
              <w:ind w:left="0"/>
              <w:rPr>
                <w:sz w:val="41"/>
              </w:rPr>
            </w:pPr>
          </w:p>
          <w:p>
            <w:pPr>
              <w:pStyle w:val="TableParagraph"/>
              <w:spacing w:before="1"/>
              <w:ind w:left="186" w:right="183"/>
              <w:jc w:val="center"/>
              <w:rPr>
                <w:sz w:val="28"/>
              </w:rPr>
            </w:pPr>
            <w:r>
              <w:rPr>
                <w:sz w:val="28"/>
              </w:rPr>
              <w:t>Mẫu 4</w:t>
            </w:r>
          </w:p>
        </w:tc>
        <w:tc>
          <w:tcPr>
            <w:tcW w:w="1524" w:type="dxa"/>
          </w:tcPr>
          <w:p>
            <w:pPr>
              <w:pStyle w:val="TableParagraph"/>
              <w:spacing w:line="322" w:lineRule="exact" w:before="4"/>
              <w:ind w:left="187" w:right="180" w:hanging="3"/>
              <w:jc w:val="center"/>
              <w:rPr>
                <w:sz w:val="28"/>
              </w:rPr>
            </w:pPr>
            <w:r>
              <w:rPr>
                <w:sz w:val="28"/>
              </w:rPr>
              <w:t>Nhang đuổi muỗi truyền thống</w:t>
            </w:r>
          </w:p>
        </w:tc>
      </w:tr>
      <w:tr>
        <w:trPr>
          <w:trHeight w:val="1731" w:hRule="atLeast"/>
        </w:trPr>
        <w:tc>
          <w:tcPr>
            <w:tcW w:w="1483" w:type="dxa"/>
          </w:tcPr>
          <w:p>
            <w:pPr>
              <w:pStyle w:val="TableParagraph"/>
              <w:ind w:left="0"/>
              <w:rPr>
                <w:sz w:val="30"/>
              </w:rPr>
            </w:pPr>
          </w:p>
          <w:p>
            <w:pPr>
              <w:pStyle w:val="TableParagraph"/>
              <w:ind w:left="0"/>
              <w:rPr>
                <w:sz w:val="31"/>
              </w:rPr>
            </w:pPr>
          </w:p>
          <w:p>
            <w:pPr>
              <w:pStyle w:val="TableParagraph"/>
              <w:spacing w:before="1"/>
              <w:ind w:left="179"/>
              <w:rPr>
                <w:sz w:val="28"/>
              </w:rPr>
            </w:pPr>
            <w:r>
              <w:rPr>
                <w:sz w:val="28"/>
              </w:rPr>
              <w:t>Mùi thơm</w:t>
            </w:r>
          </w:p>
        </w:tc>
        <w:tc>
          <w:tcPr>
            <w:tcW w:w="1534" w:type="dxa"/>
          </w:tcPr>
          <w:p>
            <w:pPr>
              <w:pStyle w:val="TableParagraph"/>
              <w:spacing w:before="219"/>
              <w:ind w:right="99" w:hanging="3"/>
              <w:jc w:val="center"/>
              <w:rPr>
                <w:sz w:val="28"/>
              </w:rPr>
            </w:pPr>
            <w:r>
              <w:rPr>
                <w:sz w:val="28"/>
              </w:rPr>
              <w:t>Mùi thơm đặc trưng của các nguyên liệu</w:t>
            </w:r>
          </w:p>
        </w:tc>
        <w:tc>
          <w:tcPr>
            <w:tcW w:w="1620" w:type="dxa"/>
          </w:tcPr>
          <w:p>
            <w:pPr>
              <w:pStyle w:val="TableParagraph"/>
              <w:spacing w:line="259" w:lineRule="auto" w:before="169"/>
              <w:ind w:left="148" w:right="142" w:hanging="2"/>
              <w:jc w:val="center"/>
              <w:rPr>
                <w:sz w:val="28"/>
              </w:rPr>
            </w:pPr>
            <w:r>
              <w:rPr>
                <w:sz w:val="28"/>
              </w:rPr>
              <w:t>Mùi thơm đặc trưng của các nguyên liệu</w:t>
            </w:r>
          </w:p>
        </w:tc>
        <w:tc>
          <w:tcPr>
            <w:tcW w:w="1620" w:type="dxa"/>
          </w:tcPr>
          <w:p>
            <w:pPr>
              <w:pStyle w:val="TableParagraph"/>
              <w:spacing w:line="259" w:lineRule="auto" w:before="169"/>
              <w:ind w:left="149" w:right="142" w:hanging="2"/>
              <w:jc w:val="center"/>
              <w:rPr>
                <w:sz w:val="28"/>
              </w:rPr>
            </w:pPr>
            <w:r>
              <w:rPr>
                <w:sz w:val="28"/>
              </w:rPr>
              <w:t>Mùi thơm đặc trưng của các nguyên liệu</w:t>
            </w:r>
          </w:p>
        </w:tc>
        <w:tc>
          <w:tcPr>
            <w:tcW w:w="1508" w:type="dxa"/>
          </w:tcPr>
          <w:p>
            <w:pPr>
              <w:pStyle w:val="TableParagraph"/>
              <w:spacing w:line="259" w:lineRule="auto"/>
              <w:ind w:left="190" w:right="183"/>
              <w:jc w:val="center"/>
              <w:rPr>
                <w:sz w:val="28"/>
              </w:rPr>
            </w:pPr>
            <w:r>
              <w:rPr>
                <w:sz w:val="28"/>
              </w:rPr>
              <w:t>Mùi thơm đặc trưng của các nguyên</w:t>
            </w:r>
          </w:p>
          <w:p>
            <w:pPr>
              <w:pStyle w:val="TableParagraph"/>
              <w:spacing w:line="321" w:lineRule="exact"/>
              <w:ind w:left="187" w:right="183"/>
              <w:jc w:val="center"/>
              <w:rPr>
                <w:sz w:val="28"/>
              </w:rPr>
            </w:pPr>
            <w:r>
              <w:rPr>
                <w:sz w:val="28"/>
              </w:rPr>
              <w:t>liệu</w:t>
            </w:r>
          </w:p>
        </w:tc>
        <w:tc>
          <w:tcPr>
            <w:tcW w:w="1524" w:type="dxa"/>
          </w:tcPr>
          <w:p>
            <w:pPr>
              <w:pStyle w:val="TableParagraph"/>
              <w:spacing w:before="58"/>
              <w:ind w:left="271" w:right="264" w:firstLine="69"/>
              <w:jc w:val="both"/>
              <w:rPr>
                <w:sz w:val="28"/>
              </w:rPr>
            </w:pPr>
            <w:r>
              <w:rPr>
                <w:sz w:val="28"/>
              </w:rPr>
              <w:t>Có mùi hắc, đốt xông lên mũi mùi khó chịu</w:t>
            </w:r>
          </w:p>
        </w:tc>
      </w:tr>
      <w:tr>
        <w:trPr>
          <w:trHeight w:val="645" w:hRule="atLeast"/>
        </w:trPr>
        <w:tc>
          <w:tcPr>
            <w:tcW w:w="1483" w:type="dxa"/>
          </w:tcPr>
          <w:p>
            <w:pPr>
              <w:pStyle w:val="TableParagraph"/>
              <w:spacing w:line="322" w:lineRule="exact" w:before="6"/>
              <w:ind w:left="170" w:right="139" w:firstLine="28"/>
              <w:rPr>
                <w:sz w:val="28"/>
              </w:rPr>
            </w:pPr>
            <w:r>
              <w:rPr>
                <w:sz w:val="28"/>
              </w:rPr>
              <w:t>Khả năng đuổi muỗi</w:t>
            </w:r>
          </w:p>
        </w:tc>
        <w:tc>
          <w:tcPr>
            <w:tcW w:w="1534" w:type="dxa"/>
          </w:tcPr>
          <w:p>
            <w:pPr>
              <w:pStyle w:val="TableParagraph"/>
              <w:spacing w:before="148"/>
              <w:ind w:left="264" w:right="260"/>
              <w:jc w:val="center"/>
              <w:rPr>
                <w:sz w:val="28"/>
              </w:rPr>
            </w:pPr>
            <w:r>
              <w:rPr>
                <w:sz w:val="28"/>
              </w:rPr>
              <w:t>Tốt</w:t>
            </w:r>
          </w:p>
        </w:tc>
        <w:tc>
          <w:tcPr>
            <w:tcW w:w="1620" w:type="dxa"/>
          </w:tcPr>
          <w:p>
            <w:pPr>
              <w:pStyle w:val="TableParagraph"/>
              <w:spacing w:before="148"/>
              <w:ind w:left="307" w:right="303"/>
              <w:jc w:val="center"/>
              <w:rPr>
                <w:sz w:val="28"/>
              </w:rPr>
            </w:pPr>
            <w:r>
              <w:rPr>
                <w:sz w:val="28"/>
              </w:rPr>
              <w:t>Tốt</w:t>
            </w:r>
          </w:p>
        </w:tc>
        <w:tc>
          <w:tcPr>
            <w:tcW w:w="1620" w:type="dxa"/>
          </w:tcPr>
          <w:p>
            <w:pPr>
              <w:pStyle w:val="TableParagraph"/>
              <w:spacing w:before="148"/>
              <w:ind w:left="308" w:right="303"/>
              <w:jc w:val="center"/>
              <w:rPr>
                <w:sz w:val="28"/>
              </w:rPr>
            </w:pPr>
            <w:r>
              <w:rPr>
                <w:sz w:val="28"/>
              </w:rPr>
              <w:t>Tốt</w:t>
            </w:r>
          </w:p>
        </w:tc>
        <w:tc>
          <w:tcPr>
            <w:tcW w:w="1508" w:type="dxa"/>
          </w:tcPr>
          <w:p>
            <w:pPr>
              <w:pStyle w:val="TableParagraph"/>
              <w:spacing w:before="148"/>
              <w:ind w:left="189" w:right="183"/>
              <w:jc w:val="center"/>
              <w:rPr>
                <w:sz w:val="28"/>
              </w:rPr>
            </w:pPr>
            <w:r>
              <w:rPr>
                <w:sz w:val="28"/>
              </w:rPr>
              <w:t>Tốt</w:t>
            </w:r>
          </w:p>
        </w:tc>
        <w:tc>
          <w:tcPr>
            <w:tcW w:w="1524" w:type="dxa"/>
          </w:tcPr>
          <w:p>
            <w:pPr>
              <w:pStyle w:val="TableParagraph"/>
              <w:spacing w:before="148"/>
              <w:ind w:left="259" w:right="255"/>
              <w:jc w:val="center"/>
              <w:rPr>
                <w:sz w:val="28"/>
              </w:rPr>
            </w:pPr>
            <w:r>
              <w:rPr>
                <w:sz w:val="28"/>
              </w:rPr>
              <w:t>Tốt</w:t>
            </w:r>
          </w:p>
        </w:tc>
      </w:tr>
      <w:tr>
        <w:trPr>
          <w:trHeight w:val="637" w:hRule="atLeast"/>
        </w:trPr>
        <w:tc>
          <w:tcPr>
            <w:tcW w:w="1483" w:type="dxa"/>
          </w:tcPr>
          <w:p>
            <w:pPr>
              <w:pStyle w:val="TableParagraph"/>
              <w:spacing w:line="317" w:lineRule="exact"/>
              <w:ind w:left="178" w:right="173"/>
              <w:jc w:val="center"/>
              <w:rPr>
                <w:sz w:val="28"/>
              </w:rPr>
            </w:pPr>
            <w:r>
              <w:rPr>
                <w:sz w:val="28"/>
              </w:rPr>
              <w:t>Khả năng</w:t>
            </w:r>
          </w:p>
          <w:p>
            <w:pPr>
              <w:pStyle w:val="TableParagraph"/>
              <w:spacing w:line="301" w:lineRule="exact"/>
              <w:ind w:left="178" w:right="168"/>
              <w:jc w:val="center"/>
              <w:rPr>
                <w:sz w:val="28"/>
              </w:rPr>
            </w:pPr>
            <w:r>
              <w:rPr>
                <w:sz w:val="28"/>
              </w:rPr>
              <w:t>cháy</w:t>
            </w:r>
          </w:p>
        </w:tc>
        <w:tc>
          <w:tcPr>
            <w:tcW w:w="1534" w:type="dxa"/>
          </w:tcPr>
          <w:p>
            <w:pPr>
              <w:pStyle w:val="TableParagraph"/>
              <w:spacing w:before="144"/>
              <w:ind w:left="266" w:right="260"/>
              <w:jc w:val="center"/>
              <w:rPr>
                <w:sz w:val="28"/>
              </w:rPr>
            </w:pPr>
            <w:r>
              <w:rPr>
                <w:sz w:val="28"/>
              </w:rPr>
              <w:t>Cháy tốt</w:t>
            </w:r>
          </w:p>
        </w:tc>
        <w:tc>
          <w:tcPr>
            <w:tcW w:w="1620" w:type="dxa"/>
          </w:tcPr>
          <w:p>
            <w:pPr>
              <w:pStyle w:val="TableParagraph"/>
              <w:spacing w:before="144"/>
              <w:ind w:left="309" w:right="303"/>
              <w:jc w:val="center"/>
              <w:rPr>
                <w:sz w:val="28"/>
              </w:rPr>
            </w:pPr>
            <w:r>
              <w:rPr>
                <w:sz w:val="28"/>
              </w:rPr>
              <w:t>Cháy tốt</w:t>
            </w:r>
          </w:p>
        </w:tc>
        <w:tc>
          <w:tcPr>
            <w:tcW w:w="1620" w:type="dxa"/>
          </w:tcPr>
          <w:p>
            <w:pPr>
              <w:pStyle w:val="TableParagraph"/>
              <w:spacing w:before="144"/>
              <w:ind w:left="309" w:right="302"/>
              <w:jc w:val="center"/>
              <w:rPr>
                <w:sz w:val="28"/>
              </w:rPr>
            </w:pPr>
            <w:r>
              <w:rPr>
                <w:sz w:val="28"/>
              </w:rPr>
              <w:t>Cháy tốt</w:t>
            </w:r>
          </w:p>
        </w:tc>
        <w:tc>
          <w:tcPr>
            <w:tcW w:w="1508" w:type="dxa"/>
          </w:tcPr>
          <w:p>
            <w:pPr>
              <w:pStyle w:val="TableParagraph"/>
              <w:spacing w:before="144"/>
              <w:ind w:left="187" w:right="183"/>
              <w:jc w:val="center"/>
              <w:rPr>
                <w:sz w:val="28"/>
              </w:rPr>
            </w:pPr>
            <w:r>
              <w:rPr>
                <w:sz w:val="28"/>
              </w:rPr>
              <w:t>Cháy tốt</w:t>
            </w:r>
          </w:p>
        </w:tc>
        <w:tc>
          <w:tcPr>
            <w:tcW w:w="1524" w:type="dxa"/>
          </w:tcPr>
          <w:p>
            <w:pPr>
              <w:pStyle w:val="TableParagraph"/>
              <w:spacing w:before="156"/>
              <w:ind w:left="262" w:right="255"/>
              <w:jc w:val="center"/>
              <w:rPr>
                <w:sz w:val="28"/>
              </w:rPr>
            </w:pPr>
            <w:r>
              <w:rPr>
                <w:sz w:val="28"/>
              </w:rPr>
              <w:t>Cháy tốt</w:t>
            </w:r>
          </w:p>
        </w:tc>
      </w:tr>
      <w:tr>
        <w:trPr>
          <w:trHeight w:val="645" w:hRule="atLeast"/>
        </w:trPr>
        <w:tc>
          <w:tcPr>
            <w:tcW w:w="1483" w:type="dxa"/>
          </w:tcPr>
          <w:p>
            <w:pPr>
              <w:pStyle w:val="TableParagraph"/>
              <w:spacing w:line="322" w:lineRule="exact" w:before="6"/>
              <w:ind w:left="491" w:right="337" w:hanging="130"/>
              <w:rPr>
                <w:sz w:val="28"/>
              </w:rPr>
            </w:pPr>
            <w:r>
              <w:rPr>
                <w:sz w:val="28"/>
              </w:rPr>
              <w:t>Độ kết dính</w:t>
            </w:r>
          </w:p>
        </w:tc>
        <w:tc>
          <w:tcPr>
            <w:tcW w:w="1534" w:type="dxa"/>
          </w:tcPr>
          <w:p>
            <w:pPr>
              <w:pStyle w:val="TableParagraph"/>
              <w:spacing w:before="148"/>
              <w:ind w:left="264" w:right="260"/>
              <w:jc w:val="center"/>
              <w:rPr>
                <w:sz w:val="28"/>
              </w:rPr>
            </w:pPr>
            <w:r>
              <w:rPr>
                <w:sz w:val="28"/>
              </w:rPr>
              <w:t>Tốt</w:t>
            </w:r>
          </w:p>
        </w:tc>
        <w:tc>
          <w:tcPr>
            <w:tcW w:w="1620" w:type="dxa"/>
          </w:tcPr>
          <w:p>
            <w:pPr>
              <w:pStyle w:val="TableParagraph"/>
              <w:spacing w:before="148"/>
              <w:ind w:left="307" w:right="303"/>
              <w:jc w:val="center"/>
              <w:rPr>
                <w:sz w:val="28"/>
              </w:rPr>
            </w:pPr>
            <w:r>
              <w:rPr>
                <w:sz w:val="28"/>
              </w:rPr>
              <w:t>Tốt</w:t>
            </w:r>
          </w:p>
        </w:tc>
        <w:tc>
          <w:tcPr>
            <w:tcW w:w="1620" w:type="dxa"/>
          </w:tcPr>
          <w:p>
            <w:pPr>
              <w:pStyle w:val="TableParagraph"/>
              <w:spacing w:before="148"/>
              <w:ind w:left="308" w:right="303"/>
              <w:jc w:val="center"/>
              <w:rPr>
                <w:sz w:val="28"/>
              </w:rPr>
            </w:pPr>
            <w:r>
              <w:rPr>
                <w:sz w:val="28"/>
              </w:rPr>
              <w:t>Tốt</w:t>
            </w:r>
          </w:p>
        </w:tc>
        <w:tc>
          <w:tcPr>
            <w:tcW w:w="1508" w:type="dxa"/>
          </w:tcPr>
          <w:p>
            <w:pPr>
              <w:pStyle w:val="TableParagraph"/>
              <w:spacing w:before="148"/>
              <w:ind w:left="189" w:right="183"/>
              <w:jc w:val="center"/>
              <w:rPr>
                <w:sz w:val="28"/>
              </w:rPr>
            </w:pPr>
            <w:r>
              <w:rPr>
                <w:sz w:val="28"/>
              </w:rPr>
              <w:t>Tốt</w:t>
            </w:r>
          </w:p>
        </w:tc>
        <w:tc>
          <w:tcPr>
            <w:tcW w:w="1524" w:type="dxa"/>
          </w:tcPr>
          <w:p>
            <w:pPr>
              <w:pStyle w:val="TableParagraph"/>
              <w:spacing w:before="163"/>
              <w:ind w:left="259" w:right="255"/>
              <w:jc w:val="center"/>
              <w:rPr>
                <w:sz w:val="28"/>
              </w:rPr>
            </w:pPr>
            <w:r>
              <w:rPr>
                <w:sz w:val="28"/>
              </w:rPr>
              <w:t>Tốt</w:t>
            </w:r>
          </w:p>
        </w:tc>
      </w:tr>
      <w:tr>
        <w:trPr>
          <w:trHeight w:val="1605" w:hRule="atLeast"/>
        </w:trPr>
        <w:tc>
          <w:tcPr>
            <w:tcW w:w="1483" w:type="dxa"/>
          </w:tcPr>
          <w:p>
            <w:pPr>
              <w:pStyle w:val="TableParagraph"/>
              <w:ind w:left="148" w:right="136" w:hanging="3"/>
              <w:jc w:val="center"/>
              <w:rPr>
                <w:sz w:val="28"/>
              </w:rPr>
            </w:pPr>
            <w:r>
              <w:rPr>
                <w:sz w:val="28"/>
              </w:rPr>
              <w:t>Có bị ẩm mốc, hỏng (để sản phẩm 2</w:t>
            </w:r>
          </w:p>
          <w:p>
            <w:pPr>
              <w:pStyle w:val="TableParagraph"/>
              <w:spacing w:line="301" w:lineRule="exact"/>
              <w:ind w:left="178" w:right="165"/>
              <w:jc w:val="center"/>
              <w:rPr>
                <w:sz w:val="28"/>
              </w:rPr>
            </w:pPr>
            <w:r>
              <w:rPr>
                <w:sz w:val="28"/>
              </w:rPr>
              <w:t>tuần)</w:t>
            </w:r>
          </w:p>
        </w:tc>
        <w:tc>
          <w:tcPr>
            <w:tcW w:w="1534" w:type="dxa"/>
          </w:tcPr>
          <w:p>
            <w:pPr>
              <w:pStyle w:val="TableParagraph"/>
              <w:ind w:left="0"/>
              <w:rPr>
                <w:sz w:val="30"/>
              </w:rPr>
            </w:pPr>
          </w:p>
          <w:p>
            <w:pPr>
              <w:pStyle w:val="TableParagraph"/>
              <w:spacing w:before="6"/>
              <w:ind w:left="0"/>
              <w:rPr>
                <w:sz w:val="25"/>
              </w:rPr>
            </w:pPr>
          </w:p>
          <w:p>
            <w:pPr>
              <w:pStyle w:val="TableParagraph"/>
              <w:ind w:left="262" w:right="260"/>
              <w:jc w:val="center"/>
              <w:rPr>
                <w:sz w:val="28"/>
              </w:rPr>
            </w:pPr>
            <w:r>
              <w:rPr>
                <w:sz w:val="28"/>
              </w:rPr>
              <w:t>Không</w:t>
            </w:r>
          </w:p>
        </w:tc>
        <w:tc>
          <w:tcPr>
            <w:tcW w:w="1620" w:type="dxa"/>
          </w:tcPr>
          <w:p>
            <w:pPr>
              <w:pStyle w:val="TableParagraph"/>
              <w:ind w:left="0"/>
              <w:rPr>
                <w:sz w:val="30"/>
              </w:rPr>
            </w:pPr>
          </w:p>
          <w:p>
            <w:pPr>
              <w:pStyle w:val="TableParagraph"/>
              <w:spacing w:before="6"/>
              <w:ind w:left="0"/>
              <w:rPr>
                <w:sz w:val="25"/>
              </w:rPr>
            </w:pPr>
          </w:p>
          <w:p>
            <w:pPr>
              <w:pStyle w:val="TableParagraph"/>
              <w:ind w:left="306" w:right="303"/>
              <w:jc w:val="center"/>
              <w:rPr>
                <w:sz w:val="28"/>
              </w:rPr>
            </w:pPr>
            <w:r>
              <w:rPr>
                <w:sz w:val="28"/>
              </w:rPr>
              <w:t>Không</w:t>
            </w:r>
          </w:p>
        </w:tc>
        <w:tc>
          <w:tcPr>
            <w:tcW w:w="1620" w:type="dxa"/>
          </w:tcPr>
          <w:p>
            <w:pPr>
              <w:pStyle w:val="TableParagraph"/>
              <w:ind w:left="0"/>
              <w:rPr>
                <w:sz w:val="30"/>
              </w:rPr>
            </w:pPr>
          </w:p>
          <w:p>
            <w:pPr>
              <w:pStyle w:val="TableParagraph"/>
              <w:spacing w:before="6"/>
              <w:ind w:left="0"/>
              <w:rPr>
                <w:sz w:val="25"/>
              </w:rPr>
            </w:pPr>
          </w:p>
          <w:p>
            <w:pPr>
              <w:pStyle w:val="TableParagraph"/>
              <w:ind w:left="307" w:right="303"/>
              <w:jc w:val="center"/>
              <w:rPr>
                <w:sz w:val="28"/>
              </w:rPr>
            </w:pPr>
            <w:r>
              <w:rPr>
                <w:sz w:val="28"/>
              </w:rPr>
              <w:t>Không</w:t>
            </w:r>
          </w:p>
        </w:tc>
        <w:tc>
          <w:tcPr>
            <w:tcW w:w="1508" w:type="dxa"/>
          </w:tcPr>
          <w:p>
            <w:pPr>
              <w:pStyle w:val="TableParagraph"/>
              <w:ind w:left="0"/>
              <w:rPr>
                <w:sz w:val="30"/>
              </w:rPr>
            </w:pPr>
          </w:p>
          <w:p>
            <w:pPr>
              <w:pStyle w:val="TableParagraph"/>
              <w:spacing w:before="6"/>
              <w:ind w:left="0"/>
              <w:rPr>
                <w:sz w:val="25"/>
              </w:rPr>
            </w:pPr>
          </w:p>
          <w:p>
            <w:pPr>
              <w:pStyle w:val="TableParagraph"/>
              <w:ind w:left="189" w:right="183"/>
              <w:jc w:val="center"/>
              <w:rPr>
                <w:sz w:val="28"/>
              </w:rPr>
            </w:pPr>
            <w:r>
              <w:rPr>
                <w:sz w:val="28"/>
              </w:rPr>
              <w:t>Không</w:t>
            </w:r>
          </w:p>
        </w:tc>
        <w:tc>
          <w:tcPr>
            <w:tcW w:w="1524" w:type="dxa"/>
          </w:tcPr>
          <w:p>
            <w:pPr>
              <w:pStyle w:val="TableParagraph"/>
              <w:ind w:left="0"/>
              <w:rPr>
                <w:sz w:val="30"/>
              </w:rPr>
            </w:pPr>
          </w:p>
          <w:p>
            <w:pPr>
              <w:pStyle w:val="TableParagraph"/>
              <w:spacing w:before="6"/>
              <w:ind w:left="0"/>
              <w:rPr>
                <w:sz w:val="25"/>
              </w:rPr>
            </w:pPr>
          </w:p>
          <w:p>
            <w:pPr>
              <w:pStyle w:val="TableParagraph"/>
              <w:ind w:left="259" w:right="255"/>
              <w:jc w:val="center"/>
              <w:rPr>
                <w:sz w:val="28"/>
              </w:rPr>
            </w:pPr>
            <w:r>
              <w:rPr>
                <w:sz w:val="28"/>
              </w:rPr>
              <w:t>Không</w:t>
            </w:r>
          </w:p>
        </w:tc>
      </w:tr>
      <w:tr>
        <w:trPr>
          <w:trHeight w:val="1931" w:hRule="atLeast"/>
        </w:trPr>
        <w:tc>
          <w:tcPr>
            <w:tcW w:w="1483" w:type="dxa"/>
          </w:tcPr>
          <w:p>
            <w:pPr>
              <w:pStyle w:val="TableParagraph"/>
              <w:spacing w:before="10"/>
              <w:ind w:left="0"/>
              <w:rPr>
                <w:sz w:val="41"/>
              </w:rPr>
            </w:pPr>
          </w:p>
          <w:p>
            <w:pPr>
              <w:pStyle w:val="TableParagraph"/>
              <w:spacing w:before="1"/>
              <w:ind w:left="530" w:right="269" w:hanging="233"/>
              <w:rPr>
                <w:sz w:val="28"/>
              </w:rPr>
            </w:pPr>
            <w:r>
              <w:rPr>
                <w:sz w:val="28"/>
              </w:rPr>
              <w:t>Nguyên liệu</w:t>
            </w:r>
          </w:p>
        </w:tc>
        <w:tc>
          <w:tcPr>
            <w:tcW w:w="1534" w:type="dxa"/>
          </w:tcPr>
          <w:p>
            <w:pPr>
              <w:pStyle w:val="TableParagraph"/>
              <w:tabs>
                <w:tab w:pos="802" w:val="left" w:leader="none"/>
                <w:tab w:pos="966" w:val="left" w:leader="none"/>
              </w:tabs>
              <w:ind w:right="95"/>
              <w:rPr>
                <w:sz w:val="28"/>
              </w:rPr>
            </w:pPr>
            <w:r>
              <w:rPr>
                <w:sz w:val="28"/>
              </w:rPr>
              <w:t>Phụ</w:t>
              <w:tab/>
            </w:r>
            <w:r>
              <w:rPr>
                <w:spacing w:val="-5"/>
                <w:sz w:val="28"/>
              </w:rPr>
              <w:t>phẩm </w:t>
            </w:r>
            <w:r>
              <w:rPr>
                <w:sz w:val="28"/>
              </w:rPr>
              <w:t>tái</w:t>
              <w:tab/>
              <w:tab/>
            </w:r>
            <w:r>
              <w:rPr>
                <w:spacing w:val="-5"/>
                <w:sz w:val="28"/>
              </w:rPr>
              <w:t>chế,</w:t>
            </w:r>
          </w:p>
          <w:p>
            <w:pPr>
              <w:pStyle w:val="TableParagraph"/>
              <w:tabs>
                <w:tab w:pos="862" w:val="left" w:leader="none"/>
              </w:tabs>
              <w:spacing w:line="321" w:lineRule="exact"/>
              <w:rPr>
                <w:sz w:val="28"/>
              </w:rPr>
            </w:pPr>
            <w:r>
              <w:rPr>
                <w:sz w:val="28"/>
              </w:rPr>
              <w:t>thân</w:t>
              <w:tab/>
              <w:t>thiện</w:t>
            </w:r>
          </w:p>
          <w:p>
            <w:pPr>
              <w:pStyle w:val="TableParagraph"/>
              <w:rPr>
                <w:sz w:val="28"/>
              </w:rPr>
            </w:pPr>
            <w:r>
              <w:rPr>
                <w:sz w:val="28"/>
              </w:rPr>
              <w:t>môi trường</w:t>
            </w:r>
          </w:p>
        </w:tc>
        <w:tc>
          <w:tcPr>
            <w:tcW w:w="1620" w:type="dxa"/>
          </w:tcPr>
          <w:p>
            <w:pPr>
              <w:pStyle w:val="TableParagraph"/>
              <w:ind w:right="95"/>
              <w:jc w:val="both"/>
              <w:rPr>
                <w:sz w:val="28"/>
              </w:rPr>
            </w:pPr>
            <w:r>
              <w:rPr>
                <w:sz w:val="28"/>
              </w:rPr>
              <w:t>Phụ </w:t>
            </w:r>
            <w:r>
              <w:rPr>
                <w:spacing w:val="-5"/>
                <w:sz w:val="28"/>
              </w:rPr>
              <w:t>phẩm </w:t>
            </w:r>
            <w:r>
              <w:rPr>
                <w:sz w:val="28"/>
              </w:rPr>
              <w:t>tái chế, thân thiện </w:t>
            </w:r>
            <w:r>
              <w:rPr>
                <w:spacing w:val="-5"/>
                <w:sz w:val="28"/>
              </w:rPr>
              <w:t>môi </w:t>
            </w:r>
            <w:r>
              <w:rPr>
                <w:sz w:val="28"/>
              </w:rPr>
              <w:t>trường</w:t>
            </w:r>
          </w:p>
        </w:tc>
        <w:tc>
          <w:tcPr>
            <w:tcW w:w="1620" w:type="dxa"/>
          </w:tcPr>
          <w:p>
            <w:pPr>
              <w:pStyle w:val="TableParagraph"/>
              <w:ind w:left="106" w:right="95"/>
              <w:jc w:val="both"/>
              <w:rPr>
                <w:sz w:val="28"/>
              </w:rPr>
            </w:pPr>
            <w:r>
              <w:rPr>
                <w:sz w:val="28"/>
              </w:rPr>
              <w:t>Phụ </w:t>
            </w:r>
            <w:r>
              <w:rPr>
                <w:spacing w:val="-5"/>
                <w:sz w:val="28"/>
              </w:rPr>
              <w:t>phẩm </w:t>
            </w:r>
            <w:r>
              <w:rPr>
                <w:sz w:val="28"/>
              </w:rPr>
              <w:t>tái chế, thân thiện </w:t>
            </w:r>
            <w:r>
              <w:rPr>
                <w:spacing w:val="-5"/>
                <w:sz w:val="28"/>
              </w:rPr>
              <w:t>môi </w:t>
            </w:r>
            <w:r>
              <w:rPr>
                <w:sz w:val="28"/>
              </w:rPr>
              <w:t>trường</w:t>
            </w:r>
          </w:p>
        </w:tc>
        <w:tc>
          <w:tcPr>
            <w:tcW w:w="1508" w:type="dxa"/>
          </w:tcPr>
          <w:p>
            <w:pPr>
              <w:pStyle w:val="TableParagraph"/>
              <w:ind w:left="106" w:right="95"/>
              <w:jc w:val="both"/>
              <w:rPr>
                <w:sz w:val="28"/>
              </w:rPr>
            </w:pPr>
            <w:r>
              <w:rPr>
                <w:sz w:val="28"/>
              </w:rPr>
              <w:t>Phụ </w:t>
            </w:r>
            <w:r>
              <w:rPr>
                <w:spacing w:val="-5"/>
                <w:sz w:val="28"/>
              </w:rPr>
              <w:t>phẩm </w:t>
            </w:r>
            <w:r>
              <w:rPr>
                <w:sz w:val="28"/>
              </w:rPr>
              <w:t>tái </w:t>
            </w:r>
            <w:r>
              <w:rPr>
                <w:spacing w:val="-5"/>
                <w:sz w:val="28"/>
              </w:rPr>
              <w:t>chế, </w:t>
            </w:r>
            <w:r>
              <w:rPr>
                <w:sz w:val="28"/>
              </w:rPr>
              <w:t>thân thiện môi</w:t>
            </w:r>
            <w:r>
              <w:rPr>
                <w:spacing w:val="-1"/>
                <w:sz w:val="28"/>
              </w:rPr>
              <w:t> </w:t>
            </w:r>
            <w:r>
              <w:rPr>
                <w:sz w:val="28"/>
              </w:rPr>
              <w:t>trường</w:t>
            </w:r>
          </w:p>
        </w:tc>
        <w:tc>
          <w:tcPr>
            <w:tcW w:w="1524" w:type="dxa"/>
          </w:tcPr>
          <w:p>
            <w:pPr>
              <w:pStyle w:val="TableParagraph"/>
              <w:ind w:right="96"/>
              <w:jc w:val="both"/>
              <w:rPr>
                <w:sz w:val="28"/>
              </w:rPr>
            </w:pPr>
            <w:r>
              <w:rPr>
                <w:sz w:val="28"/>
              </w:rPr>
              <w:t>Thường có thành phần là các hợp chất hóa học nên rất</w:t>
            </w:r>
          </w:p>
          <w:p>
            <w:pPr>
              <w:pStyle w:val="TableParagraph"/>
              <w:spacing w:line="301" w:lineRule="exact"/>
              <w:jc w:val="both"/>
              <w:rPr>
                <w:sz w:val="28"/>
              </w:rPr>
            </w:pPr>
            <w:r>
              <w:rPr>
                <w:sz w:val="28"/>
              </w:rPr>
              <w:t>độc hại</w:t>
            </w:r>
          </w:p>
        </w:tc>
      </w:tr>
      <w:tr>
        <w:trPr>
          <w:trHeight w:val="967" w:hRule="atLeast"/>
        </w:trPr>
        <w:tc>
          <w:tcPr>
            <w:tcW w:w="1483" w:type="dxa"/>
          </w:tcPr>
          <w:p>
            <w:pPr>
              <w:pStyle w:val="TableParagraph"/>
              <w:spacing w:before="161"/>
              <w:ind w:left="460" w:right="315" w:hanging="120"/>
              <w:rPr>
                <w:sz w:val="28"/>
              </w:rPr>
            </w:pPr>
            <w:r>
              <w:rPr>
                <w:sz w:val="28"/>
              </w:rPr>
              <w:t>Hạn sử dụng</w:t>
            </w:r>
          </w:p>
        </w:tc>
        <w:tc>
          <w:tcPr>
            <w:tcW w:w="1534" w:type="dxa"/>
          </w:tcPr>
          <w:p>
            <w:pPr>
              <w:pStyle w:val="TableParagraph"/>
              <w:rPr>
                <w:sz w:val="28"/>
              </w:rPr>
            </w:pPr>
            <w:r>
              <w:rPr>
                <w:sz w:val="28"/>
              </w:rPr>
              <w:t>Để  nơi</w:t>
            </w:r>
            <w:r>
              <w:rPr>
                <w:spacing w:val="-10"/>
                <w:sz w:val="28"/>
              </w:rPr>
              <w:t> </w:t>
            </w:r>
            <w:r>
              <w:rPr>
                <w:sz w:val="28"/>
              </w:rPr>
              <w:t>khô</w:t>
            </w:r>
          </w:p>
          <w:p>
            <w:pPr>
              <w:pStyle w:val="TableParagraph"/>
              <w:tabs>
                <w:tab w:pos="848" w:val="left" w:leader="none"/>
              </w:tabs>
              <w:spacing w:line="322" w:lineRule="exact"/>
              <w:rPr>
                <w:sz w:val="28"/>
              </w:rPr>
            </w:pPr>
            <w:r>
              <w:rPr>
                <w:sz w:val="28"/>
              </w:rPr>
              <w:t>ráo,</w:t>
              <w:tab/>
              <w:t>tránh</w:t>
            </w:r>
          </w:p>
          <w:p>
            <w:pPr>
              <w:pStyle w:val="TableParagraph"/>
              <w:tabs>
                <w:tab w:pos="810" w:val="left" w:leader="none"/>
              </w:tabs>
              <w:spacing w:line="303" w:lineRule="exact"/>
              <w:rPr>
                <w:sz w:val="28"/>
              </w:rPr>
            </w:pPr>
            <w:r>
              <w:rPr>
                <w:sz w:val="28"/>
              </w:rPr>
              <w:t>ánh</w:t>
              <w:tab/>
              <w:t>nắng,</w:t>
            </w:r>
          </w:p>
        </w:tc>
        <w:tc>
          <w:tcPr>
            <w:tcW w:w="1620" w:type="dxa"/>
          </w:tcPr>
          <w:p>
            <w:pPr>
              <w:pStyle w:val="TableParagraph"/>
              <w:rPr>
                <w:sz w:val="28"/>
              </w:rPr>
            </w:pPr>
            <w:r>
              <w:rPr>
                <w:sz w:val="28"/>
              </w:rPr>
              <w:t>Để  nơi </w:t>
            </w:r>
            <w:r>
              <w:rPr>
                <w:spacing w:val="7"/>
                <w:sz w:val="28"/>
              </w:rPr>
              <w:t> </w:t>
            </w:r>
            <w:r>
              <w:rPr>
                <w:sz w:val="28"/>
              </w:rPr>
              <w:t>khô</w:t>
            </w:r>
          </w:p>
          <w:p>
            <w:pPr>
              <w:pStyle w:val="TableParagraph"/>
              <w:tabs>
                <w:tab w:pos="935" w:val="left" w:leader="none"/>
              </w:tabs>
              <w:spacing w:line="322" w:lineRule="exact"/>
              <w:rPr>
                <w:sz w:val="28"/>
              </w:rPr>
            </w:pPr>
            <w:r>
              <w:rPr>
                <w:sz w:val="28"/>
              </w:rPr>
              <w:t>ráo,</w:t>
              <w:tab/>
              <w:t>tránh</w:t>
            </w:r>
          </w:p>
          <w:p>
            <w:pPr>
              <w:pStyle w:val="TableParagraph"/>
              <w:tabs>
                <w:tab w:pos="894" w:val="left" w:leader="none"/>
              </w:tabs>
              <w:spacing w:line="303" w:lineRule="exact"/>
              <w:rPr>
                <w:sz w:val="28"/>
              </w:rPr>
            </w:pPr>
            <w:r>
              <w:rPr>
                <w:sz w:val="28"/>
              </w:rPr>
              <w:t>ánh</w:t>
              <w:tab/>
              <w:t>nắng,</w:t>
            </w:r>
          </w:p>
        </w:tc>
        <w:tc>
          <w:tcPr>
            <w:tcW w:w="1620" w:type="dxa"/>
          </w:tcPr>
          <w:p>
            <w:pPr>
              <w:pStyle w:val="TableParagraph"/>
              <w:ind w:left="106"/>
              <w:rPr>
                <w:sz w:val="28"/>
              </w:rPr>
            </w:pPr>
            <w:r>
              <w:rPr>
                <w:sz w:val="28"/>
              </w:rPr>
              <w:t>Để  nơi </w:t>
            </w:r>
            <w:r>
              <w:rPr>
                <w:spacing w:val="7"/>
                <w:sz w:val="28"/>
              </w:rPr>
              <w:t> </w:t>
            </w:r>
            <w:r>
              <w:rPr>
                <w:sz w:val="28"/>
              </w:rPr>
              <w:t>khô</w:t>
            </w:r>
          </w:p>
          <w:p>
            <w:pPr>
              <w:pStyle w:val="TableParagraph"/>
              <w:tabs>
                <w:tab w:pos="935" w:val="left" w:leader="none"/>
              </w:tabs>
              <w:spacing w:line="322" w:lineRule="exact"/>
              <w:ind w:left="106"/>
              <w:rPr>
                <w:sz w:val="28"/>
              </w:rPr>
            </w:pPr>
            <w:r>
              <w:rPr>
                <w:sz w:val="28"/>
              </w:rPr>
              <w:t>ráo,</w:t>
              <w:tab/>
              <w:t>tránh</w:t>
            </w:r>
          </w:p>
          <w:p>
            <w:pPr>
              <w:pStyle w:val="TableParagraph"/>
              <w:tabs>
                <w:tab w:pos="895" w:val="left" w:leader="none"/>
              </w:tabs>
              <w:spacing w:line="303" w:lineRule="exact"/>
              <w:ind w:left="106"/>
              <w:rPr>
                <w:sz w:val="28"/>
              </w:rPr>
            </w:pPr>
            <w:r>
              <w:rPr>
                <w:sz w:val="28"/>
              </w:rPr>
              <w:t>ánh</w:t>
              <w:tab/>
              <w:t>nắng,</w:t>
            </w:r>
          </w:p>
        </w:tc>
        <w:tc>
          <w:tcPr>
            <w:tcW w:w="1508" w:type="dxa"/>
          </w:tcPr>
          <w:p>
            <w:pPr>
              <w:pStyle w:val="TableParagraph"/>
              <w:ind w:left="106"/>
              <w:rPr>
                <w:sz w:val="28"/>
              </w:rPr>
            </w:pPr>
            <w:r>
              <w:rPr>
                <w:sz w:val="28"/>
              </w:rPr>
              <w:t>Để nơi</w:t>
            </w:r>
            <w:r>
              <w:rPr>
                <w:spacing w:val="35"/>
                <w:sz w:val="28"/>
              </w:rPr>
              <w:t> </w:t>
            </w:r>
            <w:r>
              <w:rPr>
                <w:sz w:val="28"/>
              </w:rPr>
              <w:t>khô</w:t>
            </w:r>
          </w:p>
          <w:p>
            <w:pPr>
              <w:pStyle w:val="TableParagraph"/>
              <w:tabs>
                <w:tab w:pos="823" w:val="left" w:leader="none"/>
              </w:tabs>
              <w:spacing w:line="322" w:lineRule="exact"/>
              <w:ind w:left="106"/>
              <w:rPr>
                <w:sz w:val="28"/>
              </w:rPr>
            </w:pPr>
            <w:r>
              <w:rPr>
                <w:sz w:val="28"/>
              </w:rPr>
              <w:t>ráo,</w:t>
              <w:tab/>
              <w:t>tránh</w:t>
            </w:r>
          </w:p>
          <w:p>
            <w:pPr>
              <w:pStyle w:val="TableParagraph"/>
              <w:tabs>
                <w:tab w:pos="782" w:val="left" w:leader="none"/>
              </w:tabs>
              <w:spacing w:line="303" w:lineRule="exact"/>
              <w:ind w:left="106"/>
              <w:rPr>
                <w:sz w:val="28"/>
              </w:rPr>
            </w:pPr>
            <w:r>
              <w:rPr>
                <w:sz w:val="28"/>
              </w:rPr>
              <w:t>ánh</w:t>
              <w:tab/>
              <w:t>nắng,</w:t>
            </w:r>
          </w:p>
        </w:tc>
        <w:tc>
          <w:tcPr>
            <w:tcW w:w="1524" w:type="dxa"/>
          </w:tcPr>
          <w:p>
            <w:pPr>
              <w:pStyle w:val="TableParagraph"/>
              <w:rPr>
                <w:sz w:val="28"/>
              </w:rPr>
            </w:pPr>
            <w:r>
              <w:rPr>
                <w:sz w:val="28"/>
              </w:rPr>
              <w:t>Để  nơi</w:t>
            </w:r>
            <w:r>
              <w:rPr>
                <w:spacing w:val="-19"/>
                <w:sz w:val="28"/>
              </w:rPr>
              <w:t> </w:t>
            </w:r>
            <w:r>
              <w:rPr>
                <w:sz w:val="28"/>
              </w:rPr>
              <w:t>khô</w:t>
            </w:r>
          </w:p>
          <w:p>
            <w:pPr>
              <w:pStyle w:val="TableParagraph"/>
              <w:tabs>
                <w:tab w:pos="839" w:val="left" w:leader="none"/>
              </w:tabs>
              <w:spacing w:line="322" w:lineRule="exact"/>
              <w:rPr>
                <w:sz w:val="28"/>
              </w:rPr>
            </w:pPr>
            <w:r>
              <w:rPr>
                <w:sz w:val="28"/>
              </w:rPr>
              <w:t>ráo,</w:t>
              <w:tab/>
              <w:t>tránh</w:t>
            </w:r>
          </w:p>
          <w:p>
            <w:pPr>
              <w:pStyle w:val="TableParagraph"/>
              <w:tabs>
                <w:tab w:pos="801" w:val="left" w:leader="none"/>
              </w:tabs>
              <w:spacing w:line="303" w:lineRule="exact"/>
              <w:rPr>
                <w:sz w:val="28"/>
              </w:rPr>
            </w:pPr>
            <w:r>
              <w:rPr>
                <w:sz w:val="28"/>
              </w:rPr>
              <w:t>ánh</w:t>
              <w:tab/>
              <w:t>nắng,</w:t>
            </w:r>
          </w:p>
        </w:tc>
      </w:tr>
    </w:tbl>
    <w:p>
      <w:pPr>
        <w:spacing w:after="0" w:line="303" w:lineRule="exact"/>
        <w:rPr>
          <w:sz w:val="28"/>
        </w:rPr>
        <w:sectPr>
          <w:pgSz w:w="11910" w:h="16850"/>
          <w:pgMar w:header="0" w:footer="930" w:top="1140" w:bottom="1120" w:left="1480" w:right="6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534"/>
        <w:gridCol w:w="1620"/>
        <w:gridCol w:w="1620"/>
        <w:gridCol w:w="1508"/>
        <w:gridCol w:w="1524"/>
      </w:tblGrid>
      <w:tr>
        <w:trPr>
          <w:trHeight w:val="325" w:hRule="atLeast"/>
        </w:trPr>
        <w:tc>
          <w:tcPr>
            <w:tcW w:w="1483" w:type="dxa"/>
            <w:vMerge w:val="restart"/>
          </w:tcPr>
          <w:p>
            <w:pPr>
              <w:pStyle w:val="TableParagraph"/>
              <w:ind w:left="0"/>
              <w:rPr>
                <w:sz w:val="28"/>
              </w:rPr>
            </w:pPr>
          </w:p>
        </w:tc>
        <w:tc>
          <w:tcPr>
            <w:tcW w:w="1534" w:type="dxa"/>
            <w:tcBorders>
              <w:bottom w:val="nil"/>
            </w:tcBorders>
          </w:tcPr>
          <w:p>
            <w:pPr>
              <w:pStyle w:val="TableParagraph"/>
              <w:spacing w:line="305" w:lineRule="exact"/>
              <w:rPr>
                <w:sz w:val="28"/>
              </w:rPr>
            </w:pPr>
            <w:r>
              <w:rPr>
                <w:sz w:val="28"/>
              </w:rPr>
              <w:t>sau khi sử</w:t>
            </w:r>
          </w:p>
        </w:tc>
        <w:tc>
          <w:tcPr>
            <w:tcW w:w="1620" w:type="dxa"/>
            <w:tcBorders>
              <w:bottom w:val="nil"/>
            </w:tcBorders>
          </w:tcPr>
          <w:p>
            <w:pPr>
              <w:pStyle w:val="TableParagraph"/>
              <w:tabs>
                <w:tab w:pos="685" w:val="left" w:leader="none"/>
                <w:tab w:pos="1249" w:val="left" w:leader="none"/>
              </w:tabs>
              <w:spacing w:line="305" w:lineRule="exact"/>
              <w:rPr>
                <w:sz w:val="28"/>
              </w:rPr>
            </w:pPr>
            <w:r>
              <w:rPr>
                <w:sz w:val="28"/>
              </w:rPr>
              <w:t>sau</w:t>
              <w:tab/>
              <w:t>khi</w:t>
              <w:tab/>
              <w:t>sử</w:t>
            </w:r>
          </w:p>
        </w:tc>
        <w:tc>
          <w:tcPr>
            <w:tcW w:w="1620" w:type="dxa"/>
            <w:tcBorders>
              <w:bottom w:val="nil"/>
            </w:tcBorders>
          </w:tcPr>
          <w:p>
            <w:pPr>
              <w:pStyle w:val="TableParagraph"/>
              <w:tabs>
                <w:tab w:pos="686" w:val="left" w:leader="none"/>
                <w:tab w:pos="1249" w:val="left" w:leader="none"/>
              </w:tabs>
              <w:spacing w:line="305" w:lineRule="exact"/>
              <w:ind w:left="106"/>
              <w:rPr>
                <w:sz w:val="28"/>
              </w:rPr>
            </w:pPr>
            <w:r>
              <w:rPr>
                <w:sz w:val="28"/>
              </w:rPr>
              <w:t>sau</w:t>
              <w:tab/>
              <w:t>khi</w:t>
              <w:tab/>
              <w:t>sử</w:t>
            </w:r>
          </w:p>
        </w:tc>
        <w:tc>
          <w:tcPr>
            <w:tcW w:w="1508" w:type="dxa"/>
            <w:tcBorders>
              <w:bottom w:val="nil"/>
            </w:tcBorders>
          </w:tcPr>
          <w:p>
            <w:pPr>
              <w:pStyle w:val="TableParagraph"/>
              <w:spacing w:line="305" w:lineRule="exact"/>
              <w:ind w:left="106"/>
              <w:rPr>
                <w:sz w:val="28"/>
              </w:rPr>
            </w:pPr>
            <w:r>
              <w:rPr>
                <w:sz w:val="28"/>
              </w:rPr>
              <w:t>sau khi sử</w:t>
            </w:r>
          </w:p>
        </w:tc>
        <w:tc>
          <w:tcPr>
            <w:tcW w:w="1524" w:type="dxa"/>
            <w:tcBorders>
              <w:bottom w:val="nil"/>
            </w:tcBorders>
          </w:tcPr>
          <w:p>
            <w:pPr>
              <w:pStyle w:val="TableParagraph"/>
              <w:spacing w:line="305" w:lineRule="exact"/>
              <w:rPr>
                <w:sz w:val="28"/>
              </w:rPr>
            </w:pPr>
            <w:r>
              <w:rPr>
                <w:sz w:val="28"/>
              </w:rPr>
              <w:t>sau khi sử</w:t>
            </w:r>
          </w:p>
        </w:tc>
      </w:tr>
      <w:tr>
        <w:trPr>
          <w:trHeight w:val="311" w:hRule="atLeast"/>
        </w:trPr>
        <w:tc>
          <w:tcPr>
            <w:tcW w:w="1483" w:type="dxa"/>
            <w:vMerge/>
            <w:tcBorders>
              <w:top w:val="nil"/>
            </w:tcBorders>
          </w:tcPr>
          <w:p>
            <w:pPr>
              <w:rPr>
                <w:sz w:val="2"/>
                <w:szCs w:val="2"/>
              </w:rPr>
            </w:pPr>
          </w:p>
        </w:tc>
        <w:tc>
          <w:tcPr>
            <w:tcW w:w="1534" w:type="dxa"/>
            <w:tcBorders>
              <w:top w:val="nil"/>
              <w:bottom w:val="nil"/>
            </w:tcBorders>
          </w:tcPr>
          <w:p>
            <w:pPr>
              <w:pStyle w:val="TableParagraph"/>
              <w:spacing w:line="292" w:lineRule="exact"/>
              <w:rPr>
                <w:sz w:val="28"/>
              </w:rPr>
            </w:pPr>
            <w:r>
              <w:rPr>
                <w:sz w:val="28"/>
              </w:rPr>
              <w:t>dụng</w:t>
            </w:r>
            <w:r>
              <w:rPr>
                <w:spacing w:val="54"/>
                <w:sz w:val="28"/>
              </w:rPr>
              <w:t> </w:t>
            </w:r>
            <w:r>
              <w:rPr>
                <w:sz w:val="28"/>
              </w:rPr>
              <w:t>xong</w:t>
            </w:r>
          </w:p>
        </w:tc>
        <w:tc>
          <w:tcPr>
            <w:tcW w:w="1620" w:type="dxa"/>
            <w:tcBorders>
              <w:top w:val="nil"/>
              <w:bottom w:val="nil"/>
            </w:tcBorders>
          </w:tcPr>
          <w:p>
            <w:pPr>
              <w:pStyle w:val="TableParagraph"/>
              <w:tabs>
                <w:tab w:pos="949" w:val="left" w:leader="none"/>
              </w:tabs>
              <w:spacing w:line="292" w:lineRule="exact"/>
              <w:rPr>
                <w:sz w:val="28"/>
              </w:rPr>
            </w:pPr>
            <w:r>
              <w:rPr>
                <w:sz w:val="28"/>
              </w:rPr>
              <w:t>dụng</w:t>
              <w:tab/>
              <w:t>xong</w:t>
            </w:r>
          </w:p>
        </w:tc>
        <w:tc>
          <w:tcPr>
            <w:tcW w:w="1620" w:type="dxa"/>
            <w:tcBorders>
              <w:top w:val="nil"/>
              <w:bottom w:val="nil"/>
            </w:tcBorders>
          </w:tcPr>
          <w:p>
            <w:pPr>
              <w:pStyle w:val="TableParagraph"/>
              <w:tabs>
                <w:tab w:pos="950" w:val="left" w:leader="none"/>
              </w:tabs>
              <w:spacing w:line="292" w:lineRule="exact"/>
              <w:ind w:left="106"/>
              <w:rPr>
                <w:sz w:val="28"/>
              </w:rPr>
            </w:pPr>
            <w:r>
              <w:rPr>
                <w:sz w:val="28"/>
              </w:rPr>
              <w:t>dụng</w:t>
              <w:tab/>
              <w:t>xong</w:t>
            </w:r>
          </w:p>
        </w:tc>
        <w:tc>
          <w:tcPr>
            <w:tcW w:w="1508" w:type="dxa"/>
            <w:tcBorders>
              <w:top w:val="nil"/>
              <w:bottom w:val="nil"/>
            </w:tcBorders>
          </w:tcPr>
          <w:p>
            <w:pPr>
              <w:pStyle w:val="TableParagraph"/>
              <w:spacing w:line="292" w:lineRule="exact"/>
              <w:ind w:left="106"/>
              <w:rPr>
                <w:sz w:val="28"/>
              </w:rPr>
            </w:pPr>
            <w:r>
              <w:rPr>
                <w:sz w:val="28"/>
              </w:rPr>
              <w:t>dụng xong</w:t>
            </w:r>
          </w:p>
        </w:tc>
        <w:tc>
          <w:tcPr>
            <w:tcW w:w="1524" w:type="dxa"/>
            <w:tcBorders>
              <w:top w:val="nil"/>
              <w:bottom w:val="nil"/>
            </w:tcBorders>
          </w:tcPr>
          <w:p>
            <w:pPr>
              <w:pStyle w:val="TableParagraph"/>
              <w:spacing w:line="292" w:lineRule="exact"/>
              <w:rPr>
                <w:sz w:val="28"/>
              </w:rPr>
            </w:pPr>
            <w:r>
              <w:rPr>
                <w:sz w:val="28"/>
              </w:rPr>
              <w:t>dụng xong</w:t>
            </w:r>
          </w:p>
        </w:tc>
      </w:tr>
      <w:tr>
        <w:trPr>
          <w:trHeight w:val="311" w:hRule="atLeast"/>
        </w:trPr>
        <w:tc>
          <w:tcPr>
            <w:tcW w:w="1483" w:type="dxa"/>
            <w:vMerge/>
            <w:tcBorders>
              <w:top w:val="nil"/>
            </w:tcBorders>
          </w:tcPr>
          <w:p>
            <w:pPr>
              <w:rPr>
                <w:sz w:val="2"/>
                <w:szCs w:val="2"/>
              </w:rPr>
            </w:pPr>
          </w:p>
        </w:tc>
        <w:tc>
          <w:tcPr>
            <w:tcW w:w="1534" w:type="dxa"/>
            <w:tcBorders>
              <w:top w:val="nil"/>
              <w:bottom w:val="nil"/>
            </w:tcBorders>
          </w:tcPr>
          <w:p>
            <w:pPr>
              <w:pStyle w:val="TableParagraph"/>
              <w:tabs>
                <w:tab w:pos="1064" w:val="left" w:leader="none"/>
              </w:tabs>
              <w:spacing w:line="292" w:lineRule="exact"/>
              <w:rPr>
                <w:sz w:val="28"/>
              </w:rPr>
            </w:pPr>
            <w:r>
              <w:rPr>
                <w:sz w:val="28"/>
              </w:rPr>
              <w:t>bịt</w:t>
              <w:tab/>
              <w:t>kín</w:t>
            </w:r>
          </w:p>
        </w:tc>
        <w:tc>
          <w:tcPr>
            <w:tcW w:w="1620" w:type="dxa"/>
            <w:tcBorders>
              <w:top w:val="nil"/>
              <w:bottom w:val="nil"/>
            </w:tcBorders>
          </w:tcPr>
          <w:p>
            <w:pPr>
              <w:pStyle w:val="TableParagraph"/>
              <w:tabs>
                <w:tab w:pos="1151" w:val="left" w:leader="none"/>
              </w:tabs>
              <w:spacing w:line="292" w:lineRule="exact"/>
              <w:rPr>
                <w:sz w:val="28"/>
              </w:rPr>
            </w:pPr>
            <w:r>
              <w:rPr>
                <w:sz w:val="28"/>
              </w:rPr>
              <w:t>bịt</w:t>
              <w:tab/>
              <w:t>kín</w:t>
            </w:r>
          </w:p>
        </w:tc>
        <w:tc>
          <w:tcPr>
            <w:tcW w:w="1620" w:type="dxa"/>
            <w:tcBorders>
              <w:top w:val="nil"/>
              <w:bottom w:val="nil"/>
            </w:tcBorders>
          </w:tcPr>
          <w:p>
            <w:pPr>
              <w:pStyle w:val="TableParagraph"/>
              <w:tabs>
                <w:tab w:pos="1151" w:val="left" w:leader="none"/>
              </w:tabs>
              <w:spacing w:line="292" w:lineRule="exact"/>
              <w:ind w:left="106"/>
              <w:rPr>
                <w:sz w:val="28"/>
              </w:rPr>
            </w:pPr>
            <w:r>
              <w:rPr>
                <w:sz w:val="28"/>
              </w:rPr>
              <w:t>bịt</w:t>
              <w:tab/>
              <w:t>kín</w:t>
            </w:r>
          </w:p>
        </w:tc>
        <w:tc>
          <w:tcPr>
            <w:tcW w:w="1508" w:type="dxa"/>
            <w:tcBorders>
              <w:top w:val="nil"/>
              <w:bottom w:val="nil"/>
            </w:tcBorders>
          </w:tcPr>
          <w:p>
            <w:pPr>
              <w:pStyle w:val="TableParagraph"/>
              <w:tabs>
                <w:tab w:pos="1039" w:val="left" w:leader="none"/>
              </w:tabs>
              <w:spacing w:line="292" w:lineRule="exact"/>
              <w:ind w:left="106"/>
              <w:rPr>
                <w:sz w:val="28"/>
              </w:rPr>
            </w:pPr>
            <w:r>
              <w:rPr>
                <w:sz w:val="28"/>
              </w:rPr>
              <w:t>bịt</w:t>
              <w:tab/>
              <w:t>kín</w:t>
            </w:r>
          </w:p>
        </w:tc>
        <w:tc>
          <w:tcPr>
            <w:tcW w:w="1524" w:type="dxa"/>
            <w:tcBorders>
              <w:top w:val="nil"/>
              <w:bottom w:val="nil"/>
            </w:tcBorders>
          </w:tcPr>
          <w:p>
            <w:pPr>
              <w:pStyle w:val="TableParagraph"/>
              <w:tabs>
                <w:tab w:pos="1057" w:val="left" w:leader="none"/>
              </w:tabs>
              <w:spacing w:line="292" w:lineRule="exact"/>
              <w:rPr>
                <w:sz w:val="28"/>
              </w:rPr>
            </w:pPr>
            <w:r>
              <w:rPr>
                <w:sz w:val="28"/>
              </w:rPr>
              <w:t>bịt</w:t>
              <w:tab/>
              <w:t>kín</w:t>
            </w:r>
          </w:p>
        </w:tc>
      </w:tr>
      <w:tr>
        <w:trPr>
          <w:trHeight w:val="311" w:hRule="atLeast"/>
        </w:trPr>
        <w:tc>
          <w:tcPr>
            <w:tcW w:w="1483" w:type="dxa"/>
            <w:vMerge/>
            <w:tcBorders>
              <w:top w:val="nil"/>
            </w:tcBorders>
          </w:tcPr>
          <w:p>
            <w:pPr>
              <w:rPr>
                <w:sz w:val="2"/>
                <w:szCs w:val="2"/>
              </w:rPr>
            </w:pPr>
          </w:p>
        </w:tc>
        <w:tc>
          <w:tcPr>
            <w:tcW w:w="1534" w:type="dxa"/>
            <w:tcBorders>
              <w:top w:val="nil"/>
              <w:bottom w:val="nil"/>
            </w:tcBorders>
          </w:tcPr>
          <w:p>
            <w:pPr>
              <w:pStyle w:val="TableParagraph"/>
              <w:tabs>
                <w:tab w:pos="1049" w:val="left" w:leader="none"/>
              </w:tabs>
              <w:spacing w:line="292" w:lineRule="exact"/>
              <w:rPr>
                <w:sz w:val="28"/>
              </w:rPr>
            </w:pPr>
            <w:r>
              <w:rPr>
                <w:sz w:val="28"/>
              </w:rPr>
              <w:t>miệng</w:t>
              <w:tab/>
              <w:t>sản</w:t>
            </w:r>
          </w:p>
        </w:tc>
        <w:tc>
          <w:tcPr>
            <w:tcW w:w="1620" w:type="dxa"/>
            <w:tcBorders>
              <w:top w:val="nil"/>
              <w:bottom w:val="nil"/>
            </w:tcBorders>
          </w:tcPr>
          <w:p>
            <w:pPr>
              <w:pStyle w:val="TableParagraph"/>
              <w:tabs>
                <w:tab w:pos="1136" w:val="left" w:leader="none"/>
              </w:tabs>
              <w:spacing w:line="292" w:lineRule="exact"/>
              <w:rPr>
                <w:sz w:val="28"/>
              </w:rPr>
            </w:pPr>
            <w:r>
              <w:rPr>
                <w:sz w:val="28"/>
              </w:rPr>
              <w:t>miệng</w:t>
              <w:tab/>
              <w:t>sản</w:t>
            </w:r>
          </w:p>
        </w:tc>
        <w:tc>
          <w:tcPr>
            <w:tcW w:w="1620" w:type="dxa"/>
            <w:tcBorders>
              <w:top w:val="nil"/>
              <w:bottom w:val="nil"/>
            </w:tcBorders>
          </w:tcPr>
          <w:p>
            <w:pPr>
              <w:pStyle w:val="TableParagraph"/>
              <w:tabs>
                <w:tab w:pos="1137" w:val="left" w:leader="none"/>
              </w:tabs>
              <w:spacing w:line="292" w:lineRule="exact"/>
              <w:ind w:left="106"/>
              <w:rPr>
                <w:sz w:val="28"/>
              </w:rPr>
            </w:pPr>
            <w:r>
              <w:rPr>
                <w:sz w:val="28"/>
              </w:rPr>
              <w:t>miệng</w:t>
              <w:tab/>
              <w:t>sản</w:t>
            </w:r>
          </w:p>
        </w:tc>
        <w:tc>
          <w:tcPr>
            <w:tcW w:w="1508" w:type="dxa"/>
            <w:tcBorders>
              <w:top w:val="nil"/>
              <w:bottom w:val="nil"/>
            </w:tcBorders>
          </w:tcPr>
          <w:p>
            <w:pPr>
              <w:pStyle w:val="TableParagraph"/>
              <w:tabs>
                <w:tab w:pos="1024" w:val="left" w:leader="none"/>
              </w:tabs>
              <w:spacing w:line="292" w:lineRule="exact"/>
              <w:ind w:left="106"/>
              <w:rPr>
                <w:sz w:val="28"/>
              </w:rPr>
            </w:pPr>
            <w:r>
              <w:rPr>
                <w:sz w:val="28"/>
              </w:rPr>
              <w:t>miệng</w:t>
              <w:tab/>
              <w:t>sản</w:t>
            </w:r>
          </w:p>
        </w:tc>
        <w:tc>
          <w:tcPr>
            <w:tcW w:w="1524" w:type="dxa"/>
            <w:tcBorders>
              <w:top w:val="nil"/>
              <w:bottom w:val="nil"/>
            </w:tcBorders>
          </w:tcPr>
          <w:p>
            <w:pPr>
              <w:pStyle w:val="TableParagraph"/>
              <w:tabs>
                <w:tab w:pos="1040" w:val="left" w:leader="none"/>
              </w:tabs>
              <w:spacing w:line="292" w:lineRule="exact"/>
              <w:rPr>
                <w:sz w:val="28"/>
              </w:rPr>
            </w:pPr>
            <w:r>
              <w:rPr>
                <w:sz w:val="28"/>
              </w:rPr>
              <w:t>miệng</w:t>
              <w:tab/>
              <w:t>sản</w:t>
            </w:r>
          </w:p>
        </w:tc>
      </w:tr>
      <w:tr>
        <w:trPr>
          <w:trHeight w:val="311" w:hRule="atLeast"/>
        </w:trPr>
        <w:tc>
          <w:tcPr>
            <w:tcW w:w="1483" w:type="dxa"/>
            <w:vMerge/>
            <w:tcBorders>
              <w:top w:val="nil"/>
            </w:tcBorders>
          </w:tcPr>
          <w:p>
            <w:pPr>
              <w:rPr>
                <w:sz w:val="2"/>
                <w:szCs w:val="2"/>
              </w:rPr>
            </w:pPr>
          </w:p>
        </w:tc>
        <w:tc>
          <w:tcPr>
            <w:tcW w:w="1534" w:type="dxa"/>
            <w:tcBorders>
              <w:top w:val="nil"/>
              <w:bottom w:val="nil"/>
            </w:tcBorders>
          </w:tcPr>
          <w:p>
            <w:pPr>
              <w:pStyle w:val="TableParagraph"/>
              <w:spacing w:line="292" w:lineRule="exact"/>
              <w:rPr>
                <w:sz w:val="28"/>
              </w:rPr>
            </w:pPr>
            <w:r>
              <w:rPr>
                <w:sz w:val="28"/>
              </w:rPr>
              <w:t>phẩm sẽ để</w:t>
            </w:r>
          </w:p>
        </w:tc>
        <w:tc>
          <w:tcPr>
            <w:tcW w:w="1620" w:type="dxa"/>
            <w:tcBorders>
              <w:top w:val="nil"/>
              <w:bottom w:val="nil"/>
            </w:tcBorders>
          </w:tcPr>
          <w:p>
            <w:pPr>
              <w:pStyle w:val="TableParagraph"/>
              <w:spacing w:line="292" w:lineRule="exact"/>
              <w:rPr>
                <w:sz w:val="28"/>
              </w:rPr>
            </w:pPr>
            <w:r>
              <w:rPr>
                <w:sz w:val="28"/>
              </w:rPr>
              <w:t>phẩm sẽ để</w:t>
            </w:r>
          </w:p>
        </w:tc>
        <w:tc>
          <w:tcPr>
            <w:tcW w:w="1620" w:type="dxa"/>
            <w:tcBorders>
              <w:top w:val="nil"/>
              <w:bottom w:val="nil"/>
            </w:tcBorders>
          </w:tcPr>
          <w:p>
            <w:pPr>
              <w:pStyle w:val="TableParagraph"/>
              <w:spacing w:line="292" w:lineRule="exact"/>
              <w:ind w:left="106"/>
              <w:rPr>
                <w:sz w:val="28"/>
              </w:rPr>
            </w:pPr>
            <w:r>
              <w:rPr>
                <w:sz w:val="28"/>
              </w:rPr>
              <w:t>phẩm sẽ để</w:t>
            </w:r>
          </w:p>
        </w:tc>
        <w:tc>
          <w:tcPr>
            <w:tcW w:w="1508" w:type="dxa"/>
            <w:tcBorders>
              <w:top w:val="nil"/>
              <w:bottom w:val="nil"/>
            </w:tcBorders>
          </w:tcPr>
          <w:p>
            <w:pPr>
              <w:pStyle w:val="TableParagraph"/>
              <w:spacing w:line="292" w:lineRule="exact"/>
              <w:ind w:left="106"/>
              <w:rPr>
                <w:sz w:val="28"/>
              </w:rPr>
            </w:pPr>
            <w:r>
              <w:rPr>
                <w:sz w:val="28"/>
              </w:rPr>
              <w:t>phẩm sẽ để</w:t>
            </w:r>
          </w:p>
        </w:tc>
        <w:tc>
          <w:tcPr>
            <w:tcW w:w="1524" w:type="dxa"/>
            <w:tcBorders>
              <w:top w:val="nil"/>
              <w:bottom w:val="nil"/>
            </w:tcBorders>
          </w:tcPr>
          <w:p>
            <w:pPr>
              <w:pStyle w:val="TableParagraph"/>
              <w:spacing w:line="292" w:lineRule="exact"/>
              <w:rPr>
                <w:sz w:val="28"/>
              </w:rPr>
            </w:pPr>
            <w:r>
              <w:rPr>
                <w:sz w:val="28"/>
              </w:rPr>
              <w:t>phẩm sẽ để</w:t>
            </w:r>
          </w:p>
        </w:tc>
      </w:tr>
      <w:tr>
        <w:trPr>
          <w:trHeight w:val="312" w:hRule="atLeast"/>
        </w:trPr>
        <w:tc>
          <w:tcPr>
            <w:tcW w:w="1483" w:type="dxa"/>
            <w:vMerge/>
            <w:tcBorders>
              <w:top w:val="nil"/>
            </w:tcBorders>
          </w:tcPr>
          <w:p>
            <w:pPr>
              <w:rPr>
                <w:sz w:val="2"/>
                <w:szCs w:val="2"/>
              </w:rPr>
            </w:pPr>
          </w:p>
        </w:tc>
        <w:tc>
          <w:tcPr>
            <w:tcW w:w="1534" w:type="dxa"/>
            <w:tcBorders>
              <w:top w:val="nil"/>
              <w:bottom w:val="nil"/>
            </w:tcBorders>
          </w:tcPr>
          <w:p>
            <w:pPr>
              <w:pStyle w:val="TableParagraph"/>
              <w:tabs>
                <w:tab w:pos="988" w:val="left" w:leader="none"/>
              </w:tabs>
              <w:spacing w:line="293" w:lineRule="exact"/>
              <w:rPr>
                <w:sz w:val="28"/>
              </w:rPr>
            </w:pPr>
            <w:r>
              <w:rPr>
                <w:sz w:val="28"/>
              </w:rPr>
              <w:t>được</w:t>
              <w:tab/>
              <w:t>trên</w:t>
            </w:r>
          </w:p>
        </w:tc>
        <w:tc>
          <w:tcPr>
            <w:tcW w:w="1620" w:type="dxa"/>
            <w:tcBorders>
              <w:top w:val="nil"/>
              <w:bottom w:val="nil"/>
            </w:tcBorders>
          </w:tcPr>
          <w:p>
            <w:pPr>
              <w:pStyle w:val="TableParagraph"/>
              <w:tabs>
                <w:tab w:pos="1074" w:val="left" w:leader="none"/>
              </w:tabs>
              <w:spacing w:line="293" w:lineRule="exact"/>
              <w:rPr>
                <w:sz w:val="28"/>
              </w:rPr>
            </w:pPr>
            <w:r>
              <w:rPr>
                <w:sz w:val="28"/>
              </w:rPr>
              <w:t>được</w:t>
              <w:tab/>
              <w:t>trên</w:t>
            </w:r>
          </w:p>
        </w:tc>
        <w:tc>
          <w:tcPr>
            <w:tcW w:w="1620" w:type="dxa"/>
            <w:tcBorders>
              <w:top w:val="nil"/>
              <w:bottom w:val="nil"/>
            </w:tcBorders>
          </w:tcPr>
          <w:p>
            <w:pPr>
              <w:pStyle w:val="TableParagraph"/>
              <w:tabs>
                <w:tab w:pos="1075" w:val="left" w:leader="none"/>
              </w:tabs>
              <w:spacing w:line="293" w:lineRule="exact"/>
              <w:ind w:left="106"/>
              <w:rPr>
                <w:sz w:val="28"/>
              </w:rPr>
            </w:pPr>
            <w:r>
              <w:rPr>
                <w:sz w:val="28"/>
              </w:rPr>
              <w:t>được</w:t>
              <w:tab/>
              <w:t>trên</w:t>
            </w:r>
          </w:p>
        </w:tc>
        <w:tc>
          <w:tcPr>
            <w:tcW w:w="1508" w:type="dxa"/>
            <w:tcBorders>
              <w:top w:val="nil"/>
              <w:bottom w:val="nil"/>
            </w:tcBorders>
          </w:tcPr>
          <w:p>
            <w:pPr>
              <w:pStyle w:val="TableParagraph"/>
              <w:tabs>
                <w:tab w:pos="962" w:val="left" w:leader="none"/>
              </w:tabs>
              <w:spacing w:line="293" w:lineRule="exact"/>
              <w:ind w:left="106"/>
              <w:rPr>
                <w:sz w:val="28"/>
              </w:rPr>
            </w:pPr>
            <w:r>
              <w:rPr>
                <w:sz w:val="28"/>
              </w:rPr>
              <w:t>được</w:t>
              <w:tab/>
              <w:t>trên</w:t>
            </w:r>
          </w:p>
        </w:tc>
        <w:tc>
          <w:tcPr>
            <w:tcW w:w="1524" w:type="dxa"/>
            <w:tcBorders>
              <w:top w:val="nil"/>
              <w:bottom w:val="nil"/>
            </w:tcBorders>
          </w:tcPr>
          <w:p>
            <w:pPr>
              <w:pStyle w:val="TableParagraph"/>
              <w:tabs>
                <w:tab w:pos="979" w:val="left" w:leader="none"/>
              </w:tabs>
              <w:spacing w:line="293" w:lineRule="exact"/>
              <w:rPr>
                <w:sz w:val="28"/>
              </w:rPr>
            </w:pPr>
            <w:r>
              <w:rPr>
                <w:sz w:val="28"/>
              </w:rPr>
              <w:t>được</w:t>
              <w:tab/>
              <w:t>trên</w:t>
            </w:r>
          </w:p>
        </w:tc>
      </w:tr>
      <w:tr>
        <w:trPr>
          <w:trHeight w:val="311" w:hRule="atLeast"/>
        </w:trPr>
        <w:tc>
          <w:tcPr>
            <w:tcW w:w="1483" w:type="dxa"/>
            <w:vMerge/>
            <w:tcBorders>
              <w:top w:val="nil"/>
            </w:tcBorders>
          </w:tcPr>
          <w:p>
            <w:pPr>
              <w:rPr>
                <w:sz w:val="2"/>
                <w:szCs w:val="2"/>
              </w:rPr>
            </w:pPr>
          </w:p>
        </w:tc>
        <w:tc>
          <w:tcPr>
            <w:tcW w:w="1534" w:type="dxa"/>
            <w:tcBorders>
              <w:top w:val="nil"/>
            </w:tcBorders>
          </w:tcPr>
          <w:p>
            <w:pPr>
              <w:pStyle w:val="TableParagraph"/>
              <w:spacing w:line="292" w:lineRule="exact"/>
              <w:rPr>
                <w:sz w:val="28"/>
              </w:rPr>
            </w:pPr>
            <w:r>
              <w:rPr>
                <w:sz w:val="28"/>
              </w:rPr>
              <w:t>12 tháng.</w:t>
            </w:r>
          </w:p>
        </w:tc>
        <w:tc>
          <w:tcPr>
            <w:tcW w:w="1620" w:type="dxa"/>
            <w:tcBorders>
              <w:top w:val="nil"/>
            </w:tcBorders>
          </w:tcPr>
          <w:p>
            <w:pPr>
              <w:pStyle w:val="TableParagraph"/>
              <w:spacing w:line="292" w:lineRule="exact"/>
              <w:rPr>
                <w:sz w:val="28"/>
              </w:rPr>
            </w:pPr>
            <w:r>
              <w:rPr>
                <w:sz w:val="28"/>
              </w:rPr>
              <w:t>12 tháng.</w:t>
            </w:r>
          </w:p>
        </w:tc>
        <w:tc>
          <w:tcPr>
            <w:tcW w:w="1620" w:type="dxa"/>
            <w:tcBorders>
              <w:top w:val="nil"/>
            </w:tcBorders>
          </w:tcPr>
          <w:p>
            <w:pPr>
              <w:pStyle w:val="TableParagraph"/>
              <w:spacing w:line="292" w:lineRule="exact"/>
              <w:ind w:left="106"/>
              <w:rPr>
                <w:sz w:val="28"/>
              </w:rPr>
            </w:pPr>
            <w:r>
              <w:rPr>
                <w:sz w:val="28"/>
              </w:rPr>
              <w:t>12 tháng.</w:t>
            </w:r>
          </w:p>
        </w:tc>
        <w:tc>
          <w:tcPr>
            <w:tcW w:w="1508" w:type="dxa"/>
            <w:tcBorders>
              <w:top w:val="nil"/>
            </w:tcBorders>
          </w:tcPr>
          <w:p>
            <w:pPr>
              <w:pStyle w:val="TableParagraph"/>
              <w:spacing w:line="292" w:lineRule="exact"/>
              <w:ind w:left="106"/>
              <w:rPr>
                <w:sz w:val="28"/>
              </w:rPr>
            </w:pPr>
            <w:r>
              <w:rPr>
                <w:sz w:val="28"/>
              </w:rPr>
              <w:t>12 tháng.</w:t>
            </w:r>
          </w:p>
        </w:tc>
        <w:tc>
          <w:tcPr>
            <w:tcW w:w="1524" w:type="dxa"/>
            <w:tcBorders>
              <w:top w:val="nil"/>
            </w:tcBorders>
          </w:tcPr>
          <w:p>
            <w:pPr>
              <w:pStyle w:val="TableParagraph"/>
              <w:spacing w:line="292" w:lineRule="exact"/>
              <w:rPr>
                <w:sz w:val="28"/>
              </w:rPr>
            </w:pPr>
            <w:r>
              <w:rPr>
                <w:sz w:val="28"/>
              </w:rPr>
              <w:t>12 tháng.</w:t>
            </w:r>
          </w:p>
        </w:tc>
      </w:tr>
    </w:tbl>
    <w:p>
      <w:pPr>
        <w:pStyle w:val="Heading1"/>
        <w:numPr>
          <w:ilvl w:val="1"/>
          <w:numId w:val="6"/>
        </w:numPr>
        <w:tabs>
          <w:tab w:pos="1281" w:val="left" w:leader="none"/>
        </w:tabs>
        <w:spacing w:line="314" w:lineRule="exact" w:before="0" w:after="0"/>
        <w:ind w:left="1280" w:right="0" w:hanging="493"/>
        <w:jc w:val="left"/>
      </w:pPr>
      <w:bookmarkStart w:name="_bookmark33" w:id="66"/>
      <w:bookmarkEnd w:id="66"/>
      <w:r>
        <w:rPr>
          <w:b w:val="0"/>
        </w:rPr>
      </w:r>
      <w:bookmarkStart w:name="_bookmark33" w:id="67"/>
      <w:bookmarkEnd w:id="67"/>
      <w:r>
        <w:rPr/>
        <w:t>K</w:t>
      </w:r>
      <w:r>
        <w:rPr/>
        <w:t>iểm tra sản phẩm dung dịch thảo dược đuổi</w:t>
      </w:r>
      <w:r>
        <w:rPr>
          <w:spacing w:val="-2"/>
        </w:rPr>
        <w:t> </w:t>
      </w:r>
      <w:r>
        <w:rPr/>
        <w:t>muỗi.</w:t>
      </w:r>
    </w:p>
    <w:p>
      <w:pPr>
        <w:pStyle w:val="ListParagraph"/>
        <w:numPr>
          <w:ilvl w:val="0"/>
          <w:numId w:val="9"/>
        </w:numPr>
        <w:tabs>
          <w:tab w:pos="957" w:val="left" w:leader="none"/>
        </w:tabs>
        <w:spacing w:line="240" w:lineRule="auto" w:before="0" w:after="0"/>
        <w:ind w:left="956" w:right="0" w:hanging="169"/>
        <w:jc w:val="left"/>
        <w:rPr>
          <w:sz w:val="28"/>
        </w:rPr>
      </w:pPr>
      <w:r>
        <w:rPr>
          <w:sz w:val="28"/>
        </w:rPr>
        <w:t>Sau khoảng 1 năm nghiên cứu và theo dõi sản phẩm, dung dịch thảo</w:t>
      </w:r>
      <w:r>
        <w:rPr>
          <w:spacing w:val="26"/>
          <w:sz w:val="28"/>
        </w:rPr>
        <w:t> </w:t>
      </w:r>
      <w:r>
        <w:rPr>
          <w:sz w:val="28"/>
        </w:rPr>
        <w:t>dược</w:t>
      </w:r>
    </w:p>
    <w:p>
      <w:pPr>
        <w:pStyle w:val="BodyText"/>
        <w:spacing w:before="26"/>
        <w:ind w:firstLine="0"/>
      </w:pPr>
      <w:r>
        <w:rPr/>
        <w:t>trên đến 12 tháng vẫn giữ nguyên được hương thơm và màu sắc của sản phẩm.</w:t>
      </w:r>
    </w:p>
    <w:p>
      <w:pPr>
        <w:pStyle w:val="ListParagraph"/>
        <w:numPr>
          <w:ilvl w:val="0"/>
          <w:numId w:val="9"/>
        </w:numPr>
        <w:tabs>
          <w:tab w:pos="986" w:val="left" w:leader="none"/>
        </w:tabs>
        <w:spacing w:line="259" w:lineRule="auto" w:before="26" w:after="0"/>
        <w:ind w:left="222" w:right="476" w:firstLine="566"/>
        <w:jc w:val="left"/>
        <w:rPr>
          <w:sz w:val="28"/>
        </w:rPr>
      </w:pPr>
      <w:r>
        <w:rPr>
          <w:sz w:val="28"/>
        </w:rPr>
        <w:t>Từ đó chúng em kết luận sản phẩm dung dịch thảo dược đuổi muỗi để được rất lâu có thể trên 12</w:t>
      </w:r>
      <w:r>
        <w:rPr>
          <w:spacing w:val="3"/>
          <w:sz w:val="28"/>
        </w:rPr>
        <w:t> </w:t>
      </w:r>
      <w:r>
        <w:rPr>
          <w:sz w:val="28"/>
        </w:rPr>
        <w:t>tháng.</w:t>
      </w:r>
    </w:p>
    <w:p>
      <w:pPr>
        <w:pStyle w:val="BodyText"/>
        <w:spacing w:line="259" w:lineRule="auto"/>
        <w:ind w:right="478"/>
      </w:pPr>
      <w:r>
        <w:rPr>
          <w:b/>
        </w:rPr>
        <w:t>- Cách dùng: </w:t>
      </w:r>
      <w:r>
        <w:rPr/>
        <w:t>Xịt trực tiếp lên quần áo, chăn màn hoặc pha với nước lau nhà để đuổi muỗi.</w:t>
      </w:r>
    </w:p>
    <w:p>
      <w:pPr>
        <w:pStyle w:val="Heading1"/>
        <w:numPr>
          <w:ilvl w:val="1"/>
          <w:numId w:val="6"/>
        </w:numPr>
        <w:tabs>
          <w:tab w:pos="1281" w:val="left" w:leader="none"/>
        </w:tabs>
        <w:spacing w:line="322" w:lineRule="exact" w:before="0" w:after="0"/>
        <w:ind w:left="1280" w:right="0" w:hanging="493"/>
        <w:jc w:val="left"/>
      </w:pPr>
      <w:bookmarkStart w:name="_bookmark34" w:id="68"/>
      <w:bookmarkEnd w:id="68"/>
      <w:r>
        <w:rPr>
          <w:b w:val="0"/>
        </w:rPr>
      </w:r>
      <w:bookmarkStart w:name="_bookmark34" w:id="69"/>
      <w:bookmarkEnd w:id="69"/>
      <w:r>
        <w:rPr/>
        <w:t>K</w:t>
      </w:r>
      <w:r>
        <w:rPr/>
        <w:t>iểm tra sản phẩm túi thơm thảo dược đuổi</w:t>
      </w:r>
      <w:r>
        <w:rPr>
          <w:spacing w:val="-5"/>
        </w:rPr>
        <w:t> </w:t>
      </w:r>
      <w:r>
        <w:rPr/>
        <w:t>muỗi.</w:t>
      </w:r>
    </w:p>
    <w:p>
      <w:pPr>
        <w:pStyle w:val="BodyText"/>
        <w:spacing w:line="259" w:lineRule="auto"/>
        <w:ind w:right="478"/>
      </w:pPr>
      <w:r>
        <w:rPr/>
        <w:t>- Các nguyên liệu được bọc bằng túi thơm để trong điều kiện khô ráo thoáng mát sau 1 tháng hương vị vẫn còn nguyên</w:t>
      </w:r>
      <w:r>
        <w:rPr>
          <w:spacing w:val="-18"/>
        </w:rPr>
        <w:t> </w:t>
      </w:r>
      <w:r>
        <w:rPr/>
        <w:t>vẹn.</w:t>
      </w:r>
    </w:p>
    <w:p>
      <w:pPr>
        <w:pStyle w:val="BodyText"/>
        <w:spacing w:line="259" w:lineRule="auto"/>
        <w:ind w:right="478"/>
      </w:pPr>
      <w:r>
        <w:rPr/>
        <w:t>Từ đó chúng em kết luận sản phẩm túi thơm thảo dược có hạn sử dụng trong vòng 1 tháng kể từ ngày sản xuất với điều kiện môi trường khô thoáng.</w:t>
      </w:r>
    </w:p>
    <w:p>
      <w:pPr>
        <w:spacing w:before="0"/>
        <w:ind w:left="788" w:right="0" w:firstLine="0"/>
        <w:jc w:val="left"/>
        <w:rPr>
          <w:sz w:val="28"/>
        </w:rPr>
      </w:pPr>
      <w:r>
        <w:rPr>
          <w:b/>
          <w:sz w:val="28"/>
        </w:rPr>
        <w:t>- Cách dùng: </w:t>
      </w:r>
      <w:r>
        <w:rPr>
          <w:sz w:val="28"/>
        </w:rPr>
        <w:t>treo ở nơi muốn làm thơm và đuổi muỗi.</w:t>
      </w:r>
    </w:p>
    <w:p>
      <w:pPr>
        <w:pStyle w:val="Heading1"/>
        <w:numPr>
          <w:ilvl w:val="1"/>
          <w:numId w:val="6"/>
        </w:numPr>
        <w:tabs>
          <w:tab w:pos="1281" w:val="left" w:leader="none"/>
        </w:tabs>
        <w:spacing w:line="240" w:lineRule="auto" w:before="23" w:after="0"/>
        <w:ind w:left="1280" w:right="0" w:hanging="493"/>
        <w:jc w:val="left"/>
      </w:pPr>
      <w:bookmarkStart w:name="_bookmark35" w:id="70"/>
      <w:bookmarkEnd w:id="70"/>
      <w:r>
        <w:rPr>
          <w:b w:val="0"/>
        </w:rPr>
      </w:r>
      <w:bookmarkStart w:name="_bookmark35" w:id="71"/>
      <w:bookmarkEnd w:id="71"/>
      <w:r>
        <w:rPr/>
        <w:t>Thử</w:t>
      </w:r>
      <w:r>
        <w:rPr>
          <w:spacing w:val="-3"/>
        </w:rPr>
        <w:t> </w:t>
      </w:r>
      <w:r>
        <w:rPr/>
        <w:t>nghiệm</w:t>
      </w:r>
    </w:p>
    <w:p>
      <w:pPr>
        <w:pStyle w:val="BodyText"/>
        <w:spacing w:line="322" w:lineRule="exact"/>
        <w:ind w:left="788" w:firstLine="0"/>
      </w:pPr>
      <w:r>
        <w:rPr/>
        <w:t>Sau khi hoàn thiện được sản phẩm thảo dược đuổi muỗi, nhóm chúng em đã</w:t>
      </w:r>
    </w:p>
    <w:p>
      <w:pPr>
        <w:pStyle w:val="BodyText"/>
        <w:spacing w:line="322" w:lineRule="exact"/>
        <w:ind w:firstLine="0"/>
      </w:pPr>
      <w:r>
        <w:rPr/>
        <w:t>tiến hành khảo sát nhu cầu sử dụng của mọi người qua công cụ Form.</w:t>
      </w:r>
    </w:p>
    <w:p>
      <w:pPr>
        <w:pStyle w:val="BodyText"/>
        <w:ind w:left="248" w:right="502" w:firstLine="6"/>
        <w:jc w:val="center"/>
      </w:pPr>
      <w:r>
        <w:rPr>
          <w:b/>
          <w:i/>
        </w:rPr>
        <w:t>Link đăng ký trải nghiệm sản phẩm: </w:t>
      </w:r>
      <w:hyperlink r:id="rId45">
        <w:r>
          <w:rPr>
            <w:u w:val="single"/>
          </w:rPr>
          <w:t>https://forms.office.com/Pages/DesignPageV2.aspx?origin=NeoPortalPage&amp;sub</w:t>
        </w:r>
      </w:hyperlink>
      <w:r>
        <w:rPr/>
        <w:t> </w:t>
      </w:r>
      <w:hyperlink r:id="rId45">
        <w:r>
          <w:rPr>
            <w:u w:val="single"/>
          </w:rPr>
          <w:t>page=design&amp;id=DQSIkWdsW0yxEjajBLZtrQAAAAAAAAAAAAMAAGbN</w:t>
        </w:r>
      </w:hyperlink>
      <w:r>
        <w:rPr/>
        <w:t> </w:t>
      </w:r>
      <w:hyperlink r:id="rId45">
        <w:r>
          <w:rPr>
            <w:u w:val="single"/>
          </w:rPr>
          <w:t>LO5UNVBNMUozWUFNOElDWUQyRjJEOTc4QjNWNy4u&amp;fromar=1</w:t>
        </w:r>
      </w:hyperlink>
    </w:p>
    <w:p>
      <w:pPr>
        <w:pStyle w:val="BodyText"/>
        <w:ind w:left="4186" w:firstLine="0"/>
        <w:rPr>
          <w:sz w:val="20"/>
        </w:rPr>
      </w:pPr>
      <w:r>
        <w:rPr>
          <w:sz w:val="20"/>
        </w:rPr>
        <w:drawing>
          <wp:inline distT="0" distB="0" distL="0" distR="0">
            <wp:extent cx="721769" cy="721137"/>
            <wp:effectExtent l="0" t="0" r="0" b="0"/>
            <wp:docPr id="53" name="image32.jpeg"/>
            <wp:cNvGraphicFramePr>
              <a:graphicFrameLocks noChangeAspect="1"/>
            </wp:cNvGraphicFramePr>
            <a:graphic>
              <a:graphicData uri="http://schemas.openxmlformats.org/drawingml/2006/picture">
                <pic:pic>
                  <pic:nvPicPr>
                    <pic:cNvPr id="54" name="image32.jpeg"/>
                    <pic:cNvPicPr/>
                  </pic:nvPicPr>
                  <pic:blipFill>
                    <a:blip r:embed="rId46" cstate="print"/>
                    <a:stretch>
                      <a:fillRect/>
                    </a:stretch>
                  </pic:blipFill>
                  <pic:spPr>
                    <a:xfrm>
                      <a:off x="0" y="0"/>
                      <a:ext cx="721769" cy="721137"/>
                    </a:xfrm>
                    <a:prstGeom prst="rect">
                      <a:avLst/>
                    </a:prstGeom>
                  </pic:spPr>
                </pic:pic>
              </a:graphicData>
            </a:graphic>
          </wp:inline>
        </w:drawing>
      </w:r>
      <w:r>
        <w:rPr>
          <w:sz w:val="20"/>
        </w:rPr>
      </w:r>
    </w:p>
    <w:p>
      <w:pPr>
        <w:pStyle w:val="BodyText"/>
        <w:spacing w:before="8"/>
        <w:ind w:left="226" w:right="481" w:firstLine="4"/>
        <w:jc w:val="center"/>
      </w:pPr>
      <w:r>
        <w:rPr>
          <w:b/>
          <w:i/>
        </w:rPr>
        <w:t>Link khảo sát ý kiến sau khi sử dụng sản phẩm: </w:t>
      </w:r>
      <w:hyperlink r:id="rId47">
        <w:r>
          <w:rPr>
            <w:u w:val="single"/>
          </w:rPr>
          <w:t>https://forms.office.com/Pages/DesignPageV2.aspx?prevorigin=Marketing&amp;pre</w:t>
        </w:r>
      </w:hyperlink>
      <w:r>
        <w:rPr/>
        <w:t> </w:t>
      </w:r>
      <w:hyperlink r:id="rId47">
        <w:r>
          <w:rPr>
            <w:u w:val="single"/>
          </w:rPr>
          <w:t>vpage=templateGallery&amp;origin=Marketing&amp;templateorigin=portal&amp;subpage=de</w:t>
        </w:r>
      </w:hyperlink>
      <w:r>
        <w:rPr/>
        <w:t> </w:t>
      </w:r>
      <w:hyperlink r:id="rId47">
        <w:r>
          <w:rPr>
            <w:u w:val="single"/>
          </w:rPr>
          <w:t>sign&amp;id=DQSIkWdsW0yxEjajBLZtrQAAAAAAAAAAAAMAAGbNLO5UQ</w:t>
        </w:r>
      </w:hyperlink>
      <w:r>
        <w:rPr/>
        <w:t> </w:t>
      </w:r>
      <w:hyperlink r:id="rId47">
        <w:r>
          <w:rPr>
            <w:u w:val="single"/>
          </w:rPr>
          <w:t>TJIWUg1SVZDVTRTR0haVEpLTUE5Rk1VSC4u&amp;branchingelementid=r411</w:t>
        </w:r>
      </w:hyperlink>
      <w:r>
        <w:rPr/>
        <w:t> </w:t>
      </w:r>
      <w:hyperlink r:id="rId47">
        <w:r>
          <w:rPr>
            <w:u w:val="single"/>
          </w:rPr>
          <w:t>62ce3f5a049f1854b68b7ac20603a</w:t>
        </w:r>
      </w:hyperlink>
    </w:p>
    <w:p>
      <w:pPr>
        <w:pStyle w:val="BodyText"/>
        <w:ind w:left="4362" w:firstLine="0"/>
        <w:rPr>
          <w:sz w:val="20"/>
        </w:rPr>
      </w:pPr>
      <w:r>
        <w:rPr>
          <w:sz w:val="20"/>
        </w:rPr>
        <w:drawing>
          <wp:inline distT="0" distB="0" distL="0" distR="0">
            <wp:extent cx="856349" cy="1012126"/>
            <wp:effectExtent l="0" t="0" r="0" b="0"/>
            <wp:docPr id="55" name="image33.jpeg"/>
            <wp:cNvGraphicFramePr>
              <a:graphicFrameLocks noChangeAspect="1"/>
            </wp:cNvGraphicFramePr>
            <a:graphic>
              <a:graphicData uri="http://schemas.openxmlformats.org/drawingml/2006/picture">
                <pic:pic>
                  <pic:nvPicPr>
                    <pic:cNvPr id="56" name="image33.jpeg"/>
                    <pic:cNvPicPr/>
                  </pic:nvPicPr>
                  <pic:blipFill>
                    <a:blip r:embed="rId48" cstate="print"/>
                    <a:stretch>
                      <a:fillRect/>
                    </a:stretch>
                  </pic:blipFill>
                  <pic:spPr>
                    <a:xfrm>
                      <a:off x="0" y="0"/>
                      <a:ext cx="856349" cy="1012126"/>
                    </a:xfrm>
                    <a:prstGeom prst="rect">
                      <a:avLst/>
                    </a:prstGeom>
                  </pic:spPr>
                </pic:pic>
              </a:graphicData>
            </a:graphic>
          </wp:inline>
        </w:drawing>
      </w:r>
      <w:r>
        <w:rPr>
          <w:sz w:val="20"/>
        </w:rPr>
      </w:r>
    </w:p>
    <w:p>
      <w:pPr>
        <w:pStyle w:val="BodyText"/>
        <w:spacing w:before="19"/>
        <w:ind w:right="478"/>
      </w:pPr>
      <w:r>
        <w:rPr/>
        <w:t>Các đối tượng chúng em hướng tới là thầy cô giáo, người dân địa phương, các đơn vị bộ đội, khách du lịch (đặc biệt là du khách nước ngoài).</w:t>
      </w:r>
    </w:p>
    <w:p>
      <w:pPr>
        <w:spacing w:after="0"/>
        <w:sectPr>
          <w:pgSz w:w="11910" w:h="16850"/>
          <w:pgMar w:header="0" w:footer="930" w:top="1140" w:bottom="1140" w:left="1480" w:right="660"/>
        </w:sectPr>
      </w:pPr>
    </w:p>
    <w:p>
      <w:pPr>
        <w:pStyle w:val="BodyText"/>
        <w:spacing w:line="242" w:lineRule="auto" w:before="72"/>
        <w:ind w:right="478"/>
      </w:pPr>
      <w:r>
        <w:rPr/>
        <w:t>Kết quả sau khi sử dụng sản phẩm của chúng em tất cả mọi người đều cho rằng các sản phẩm rất hiệu quả. Cụ thể như sau:</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8"/>
        <w:gridCol w:w="1873"/>
        <w:gridCol w:w="1405"/>
        <w:gridCol w:w="1714"/>
        <w:gridCol w:w="1297"/>
        <w:gridCol w:w="1505"/>
      </w:tblGrid>
      <w:tr>
        <w:trPr>
          <w:trHeight w:val="318" w:hRule="atLeast"/>
        </w:trPr>
        <w:tc>
          <w:tcPr>
            <w:tcW w:w="1498" w:type="dxa"/>
            <w:vMerge w:val="restart"/>
          </w:tcPr>
          <w:p>
            <w:pPr>
              <w:pStyle w:val="TableParagraph"/>
              <w:spacing w:before="156"/>
              <w:ind w:left="143"/>
              <w:rPr>
                <w:b/>
                <w:sz w:val="28"/>
              </w:rPr>
            </w:pPr>
            <w:r>
              <w:rPr>
                <w:b/>
                <w:sz w:val="28"/>
              </w:rPr>
              <w:t>Sản phẩm</w:t>
            </w:r>
          </w:p>
        </w:tc>
        <w:tc>
          <w:tcPr>
            <w:tcW w:w="1873" w:type="dxa"/>
            <w:vMerge w:val="restart"/>
          </w:tcPr>
          <w:p>
            <w:pPr>
              <w:pStyle w:val="TableParagraph"/>
              <w:spacing w:before="156"/>
              <w:ind w:left="330"/>
              <w:rPr>
                <w:b/>
                <w:sz w:val="28"/>
              </w:rPr>
            </w:pPr>
            <w:r>
              <w:rPr>
                <w:b/>
                <w:sz w:val="28"/>
              </w:rPr>
              <w:t>Đối tượng</w:t>
            </w:r>
          </w:p>
        </w:tc>
        <w:tc>
          <w:tcPr>
            <w:tcW w:w="1405" w:type="dxa"/>
            <w:vMerge w:val="restart"/>
          </w:tcPr>
          <w:p>
            <w:pPr>
              <w:pStyle w:val="TableParagraph"/>
              <w:spacing w:before="156"/>
              <w:ind w:left="169"/>
              <w:rPr>
                <w:b/>
                <w:sz w:val="28"/>
              </w:rPr>
            </w:pPr>
            <w:r>
              <w:rPr>
                <w:b/>
                <w:sz w:val="28"/>
              </w:rPr>
              <w:t>Số lượng</w:t>
            </w:r>
          </w:p>
        </w:tc>
        <w:tc>
          <w:tcPr>
            <w:tcW w:w="4516" w:type="dxa"/>
            <w:gridSpan w:val="3"/>
          </w:tcPr>
          <w:p>
            <w:pPr>
              <w:pStyle w:val="TableParagraph"/>
              <w:spacing w:line="299" w:lineRule="exact"/>
              <w:ind w:left="924"/>
              <w:rPr>
                <w:b/>
                <w:sz w:val="28"/>
              </w:rPr>
            </w:pPr>
            <w:r>
              <w:rPr>
                <w:b/>
                <w:sz w:val="28"/>
              </w:rPr>
              <w:t>Phản ứng sau sử dụng</w:t>
            </w:r>
          </w:p>
        </w:tc>
      </w:tr>
      <w:tr>
        <w:trPr>
          <w:trHeight w:val="321" w:hRule="atLeast"/>
        </w:trPr>
        <w:tc>
          <w:tcPr>
            <w:tcW w:w="1498" w:type="dxa"/>
            <w:vMerge/>
            <w:tcBorders>
              <w:top w:val="nil"/>
            </w:tcBorders>
          </w:tcPr>
          <w:p>
            <w:pPr>
              <w:rPr>
                <w:sz w:val="2"/>
                <w:szCs w:val="2"/>
              </w:rPr>
            </w:pPr>
          </w:p>
        </w:tc>
        <w:tc>
          <w:tcPr>
            <w:tcW w:w="1873" w:type="dxa"/>
            <w:vMerge/>
            <w:tcBorders>
              <w:top w:val="nil"/>
            </w:tcBorders>
          </w:tcPr>
          <w:p>
            <w:pPr>
              <w:rPr>
                <w:sz w:val="2"/>
                <w:szCs w:val="2"/>
              </w:rPr>
            </w:pPr>
          </w:p>
        </w:tc>
        <w:tc>
          <w:tcPr>
            <w:tcW w:w="1405" w:type="dxa"/>
            <w:vMerge/>
            <w:tcBorders>
              <w:top w:val="nil"/>
            </w:tcBorders>
          </w:tcPr>
          <w:p>
            <w:pPr>
              <w:rPr>
                <w:sz w:val="2"/>
                <w:szCs w:val="2"/>
              </w:rPr>
            </w:pPr>
          </w:p>
        </w:tc>
        <w:tc>
          <w:tcPr>
            <w:tcW w:w="1714" w:type="dxa"/>
          </w:tcPr>
          <w:p>
            <w:pPr>
              <w:pStyle w:val="TableParagraph"/>
              <w:spacing w:line="301" w:lineRule="exact"/>
              <w:ind w:left="89" w:right="89"/>
              <w:jc w:val="center"/>
              <w:rPr>
                <w:b/>
                <w:sz w:val="28"/>
              </w:rPr>
            </w:pPr>
            <w:r>
              <w:rPr>
                <w:b/>
                <w:sz w:val="28"/>
              </w:rPr>
              <w:t>Không thích</w:t>
            </w:r>
          </w:p>
        </w:tc>
        <w:tc>
          <w:tcPr>
            <w:tcW w:w="1297" w:type="dxa"/>
          </w:tcPr>
          <w:p>
            <w:pPr>
              <w:pStyle w:val="TableParagraph"/>
              <w:spacing w:line="301" w:lineRule="exact"/>
              <w:ind w:left="276" w:right="270"/>
              <w:jc w:val="center"/>
              <w:rPr>
                <w:b/>
                <w:sz w:val="28"/>
              </w:rPr>
            </w:pPr>
            <w:r>
              <w:rPr>
                <w:b/>
                <w:sz w:val="28"/>
              </w:rPr>
              <w:t>Thích</w:t>
            </w:r>
          </w:p>
        </w:tc>
        <w:tc>
          <w:tcPr>
            <w:tcW w:w="1505" w:type="dxa"/>
          </w:tcPr>
          <w:p>
            <w:pPr>
              <w:pStyle w:val="TableParagraph"/>
              <w:spacing w:line="301" w:lineRule="exact"/>
              <w:ind w:left="174" w:right="167"/>
              <w:jc w:val="center"/>
              <w:rPr>
                <w:b/>
                <w:sz w:val="28"/>
              </w:rPr>
            </w:pPr>
            <w:r>
              <w:rPr>
                <w:b/>
                <w:sz w:val="28"/>
              </w:rPr>
              <w:t>Rất thích</w:t>
            </w:r>
          </w:p>
        </w:tc>
      </w:tr>
      <w:tr>
        <w:trPr>
          <w:trHeight w:val="318" w:hRule="atLeast"/>
        </w:trPr>
        <w:tc>
          <w:tcPr>
            <w:tcW w:w="1498" w:type="dxa"/>
            <w:vMerge w:val="restart"/>
          </w:tcPr>
          <w:p>
            <w:pPr>
              <w:pStyle w:val="TableParagraph"/>
              <w:spacing w:before="7"/>
              <w:ind w:left="0"/>
              <w:rPr>
                <w:sz w:val="28"/>
              </w:rPr>
            </w:pPr>
          </w:p>
          <w:p>
            <w:pPr>
              <w:pStyle w:val="TableParagraph"/>
              <w:spacing w:line="237" w:lineRule="auto"/>
              <w:ind w:left="143" w:right="119" w:firstLine="206"/>
              <w:rPr>
                <w:b/>
                <w:sz w:val="28"/>
              </w:rPr>
            </w:pPr>
            <w:r>
              <w:rPr>
                <w:b/>
                <w:sz w:val="28"/>
              </w:rPr>
              <w:t>Nhang thảo dược đuổi muỗi</w:t>
            </w:r>
          </w:p>
        </w:tc>
        <w:tc>
          <w:tcPr>
            <w:tcW w:w="1873" w:type="dxa"/>
          </w:tcPr>
          <w:p>
            <w:pPr>
              <w:pStyle w:val="TableParagraph"/>
              <w:spacing w:line="299" w:lineRule="exact"/>
              <w:ind w:left="104"/>
              <w:rPr>
                <w:sz w:val="28"/>
              </w:rPr>
            </w:pPr>
            <w:r>
              <w:rPr>
                <w:sz w:val="28"/>
              </w:rPr>
              <w:t>Giáo viên</w:t>
            </w:r>
          </w:p>
        </w:tc>
        <w:tc>
          <w:tcPr>
            <w:tcW w:w="1405" w:type="dxa"/>
          </w:tcPr>
          <w:p>
            <w:pPr>
              <w:pStyle w:val="TableParagraph"/>
              <w:spacing w:line="299" w:lineRule="exact"/>
              <w:ind w:left="541" w:right="532"/>
              <w:jc w:val="center"/>
              <w:rPr>
                <w:sz w:val="28"/>
              </w:rPr>
            </w:pPr>
            <w:r>
              <w:rPr>
                <w:sz w:val="28"/>
              </w:rPr>
              <w:t>05</w:t>
            </w:r>
          </w:p>
        </w:tc>
        <w:tc>
          <w:tcPr>
            <w:tcW w:w="1714" w:type="dxa"/>
          </w:tcPr>
          <w:p>
            <w:pPr>
              <w:pStyle w:val="TableParagraph"/>
              <w:spacing w:line="299" w:lineRule="exact"/>
              <w:ind w:left="2"/>
              <w:jc w:val="center"/>
              <w:rPr>
                <w:sz w:val="28"/>
              </w:rPr>
            </w:pPr>
            <w:r>
              <w:rPr>
                <w:w w:val="100"/>
                <w:sz w:val="28"/>
              </w:rPr>
              <w:t>0</w:t>
            </w:r>
          </w:p>
        </w:tc>
        <w:tc>
          <w:tcPr>
            <w:tcW w:w="1297" w:type="dxa"/>
          </w:tcPr>
          <w:p>
            <w:pPr>
              <w:pStyle w:val="TableParagraph"/>
              <w:spacing w:line="299" w:lineRule="exact"/>
              <w:ind w:left="274" w:right="270"/>
              <w:jc w:val="center"/>
              <w:rPr>
                <w:sz w:val="28"/>
              </w:rPr>
            </w:pPr>
            <w:r>
              <w:rPr>
                <w:sz w:val="28"/>
              </w:rPr>
              <w:t>03</w:t>
            </w:r>
          </w:p>
        </w:tc>
        <w:tc>
          <w:tcPr>
            <w:tcW w:w="1505" w:type="dxa"/>
          </w:tcPr>
          <w:p>
            <w:pPr>
              <w:pStyle w:val="TableParagraph"/>
              <w:spacing w:line="299" w:lineRule="exact"/>
              <w:ind w:left="174" w:right="167"/>
              <w:jc w:val="center"/>
              <w:rPr>
                <w:sz w:val="28"/>
              </w:rPr>
            </w:pPr>
            <w:r>
              <w:rPr>
                <w:sz w:val="28"/>
              </w:rPr>
              <w:t>02</w:t>
            </w:r>
          </w:p>
        </w:tc>
      </w:tr>
      <w:tr>
        <w:trPr>
          <w:trHeight w:val="640" w:hRule="atLeast"/>
        </w:trPr>
        <w:tc>
          <w:tcPr>
            <w:tcW w:w="1498" w:type="dxa"/>
            <w:vMerge/>
            <w:tcBorders>
              <w:top w:val="nil"/>
            </w:tcBorders>
          </w:tcPr>
          <w:p>
            <w:pPr>
              <w:rPr>
                <w:sz w:val="2"/>
                <w:szCs w:val="2"/>
              </w:rPr>
            </w:pPr>
          </w:p>
        </w:tc>
        <w:tc>
          <w:tcPr>
            <w:tcW w:w="1873" w:type="dxa"/>
          </w:tcPr>
          <w:p>
            <w:pPr>
              <w:pStyle w:val="TableParagraph"/>
              <w:spacing w:line="313" w:lineRule="exact"/>
              <w:ind w:left="104"/>
              <w:rPr>
                <w:sz w:val="28"/>
              </w:rPr>
            </w:pPr>
            <w:r>
              <w:rPr>
                <w:sz w:val="28"/>
              </w:rPr>
              <w:t>Người dân địa</w:t>
            </w:r>
          </w:p>
          <w:p>
            <w:pPr>
              <w:pStyle w:val="TableParagraph"/>
              <w:spacing w:line="308" w:lineRule="exact"/>
              <w:ind w:left="104"/>
              <w:rPr>
                <w:sz w:val="28"/>
              </w:rPr>
            </w:pPr>
            <w:r>
              <w:rPr>
                <w:sz w:val="28"/>
              </w:rPr>
              <w:t>phương</w:t>
            </w:r>
          </w:p>
        </w:tc>
        <w:tc>
          <w:tcPr>
            <w:tcW w:w="1405" w:type="dxa"/>
          </w:tcPr>
          <w:p>
            <w:pPr>
              <w:pStyle w:val="TableParagraph"/>
              <w:spacing w:before="151"/>
              <w:ind w:left="541" w:right="532"/>
              <w:jc w:val="center"/>
              <w:rPr>
                <w:sz w:val="28"/>
              </w:rPr>
            </w:pPr>
            <w:r>
              <w:rPr>
                <w:sz w:val="28"/>
              </w:rPr>
              <w:t>05</w:t>
            </w:r>
          </w:p>
        </w:tc>
        <w:tc>
          <w:tcPr>
            <w:tcW w:w="1714" w:type="dxa"/>
          </w:tcPr>
          <w:p>
            <w:pPr>
              <w:pStyle w:val="TableParagraph"/>
              <w:spacing w:before="151"/>
              <w:ind w:left="2"/>
              <w:jc w:val="center"/>
              <w:rPr>
                <w:sz w:val="28"/>
              </w:rPr>
            </w:pPr>
            <w:r>
              <w:rPr>
                <w:w w:val="100"/>
                <w:sz w:val="28"/>
              </w:rPr>
              <w:t>0</w:t>
            </w:r>
          </w:p>
        </w:tc>
        <w:tc>
          <w:tcPr>
            <w:tcW w:w="1297" w:type="dxa"/>
          </w:tcPr>
          <w:p>
            <w:pPr>
              <w:pStyle w:val="TableParagraph"/>
              <w:spacing w:before="151"/>
              <w:ind w:left="274" w:right="270"/>
              <w:jc w:val="center"/>
              <w:rPr>
                <w:sz w:val="28"/>
              </w:rPr>
            </w:pPr>
            <w:r>
              <w:rPr>
                <w:sz w:val="28"/>
              </w:rPr>
              <w:t>04</w:t>
            </w:r>
          </w:p>
        </w:tc>
        <w:tc>
          <w:tcPr>
            <w:tcW w:w="1505" w:type="dxa"/>
          </w:tcPr>
          <w:p>
            <w:pPr>
              <w:pStyle w:val="TableParagraph"/>
              <w:spacing w:before="151"/>
              <w:ind w:left="174" w:right="167"/>
              <w:jc w:val="center"/>
              <w:rPr>
                <w:sz w:val="28"/>
              </w:rPr>
            </w:pPr>
            <w:r>
              <w:rPr>
                <w:sz w:val="28"/>
              </w:rPr>
              <w:t>01</w:t>
            </w:r>
          </w:p>
        </w:tc>
      </w:tr>
      <w:tr>
        <w:trPr>
          <w:trHeight w:val="321" w:hRule="atLeast"/>
        </w:trPr>
        <w:tc>
          <w:tcPr>
            <w:tcW w:w="1498" w:type="dxa"/>
            <w:vMerge/>
            <w:tcBorders>
              <w:top w:val="nil"/>
            </w:tcBorders>
          </w:tcPr>
          <w:p>
            <w:pPr>
              <w:rPr>
                <w:sz w:val="2"/>
                <w:szCs w:val="2"/>
              </w:rPr>
            </w:pPr>
          </w:p>
        </w:tc>
        <w:tc>
          <w:tcPr>
            <w:tcW w:w="1873" w:type="dxa"/>
          </w:tcPr>
          <w:p>
            <w:pPr>
              <w:pStyle w:val="TableParagraph"/>
              <w:spacing w:line="301" w:lineRule="exact"/>
              <w:ind w:left="104"/>
              <w:rPr>
                <w:sz w:val="28"/>
              </w:rPr>
            </w:pPr>
            <w:r>
              <w:rPr>
                <w:sz w:val="28"/>
              </w:rPr>
              <w:t>Đơn vị bộ đội</w:t>
            </w:r>
          </w:p>
        </w:tc>
        <w:tc>
          <w:tcPr>
            <w:tcW w:w="1405" w:type="dxa"/>
          </w:tcPr>
          <w:p>
            <w:pPr>
              <w:pStyle w:val="TableParagraph"/>
              <w:spacing w:line="301" w:lineRule="exact"/>
              <w:ind w:left="541" w:right="533"/>
              <w:jc w:val="center"/>
              <w:rPr>
                <w:sz w:val="28"/>
              </w:rPr>
            </w:pPr>
            <w:r>
              <w:rPr>
                <w:sz w:val="28"/>
              </w:rPr>
              <w:t>05</w:t>
            </w:r>
          </w:p>
        </w:tc>
        <w:tc>
          <w:tcPr>
            <w:tcW w:w="1714" w:type="dxa"/>
          </w:tcPr>
          <w:p>
            <w:pPr>
              <w:pStyle w:val="TableParagraph"/>
              <w:spacing w:line="301" w:lineRule="exact"/>
              <w:ind w:left="89" w:right="88"/>
              <w:jc w:val="center"/>
              <w:rPr>
                <w:sz w:val="28"/>
              </w:rPr>
            </w:pPr>
            <w:r>
              <w:rPr>
                <w:sz w:val="28"/>
              </w:rPr>
              <w:t>01</w:t>
            </w:r>
          </w:p>
        </w:tc>
        <w:tc>
          <w:tcPr>
            <w:tcW w:w="1297" w:type="dxa"/>
          </w:tcPr>
          <w:p>
            <w:pPr>
              <w:pStyle w:val="TableParagraph"/>
              <w:spacing w:line="301" w:lineRule="exact"/>
              <w:ind w:left="274" w:right="270"/>
              <w:jc w:val="center"/>
              <w:rPr>
                <w:sz w:val="28"/>
              </w:rPr>
            </w:pPr>
            <w:r>
              <w:rPr>
                <w:sz w:val="28"/>
              </w:rPr>
              <w:t>03</w:t>
            </w:r>
          </w:p>
        </w:tc>
        <w:tc>
          <w:tcPr>
            <w:tcW w:w="1505" w:type="dxa"/>
          </w:tcPr>
          <w:p>
            <w:pPr>
              <w:pStyle w:val="TableParagraph"/>
              <w:spacing w:line="301" w:lineRule="exact"/>
              <w:ind w:left="174" w:right="167"/>
              <w:jc w:val="center"/>
              <w:rPr>
                <w:sz w:val="28"/>
              </w:rPr>
            </w:pPr>
            <w:r>
              <w:rPr>
                <w:sz w:val="28"/>
              </w:rPr>
              <w:t>01</w:t>
            </w:r>
          </w:p>
        </w:tc>
      </w:tr>
      <w:tr>
        <w:trPr>
          <w:trHeight w:val="318" w:hRule="atLeast"/>
        </w:trPr>
        <w:tc>
          <w:tcPr>
            <w:tcW w:w="1498" w:type="dxa"/>
            <w:vMerge/>
            <w:tcBorders>
              <w:top w:val="nil"/>
            </w:tcBorders>
          </w:tcPr>
          <w:p>
            <w:pPr>
              <w:rPr>
                <w:sz w:val="2"/>
                <w:szCs w:val="2"/>
              </w:rPr>
            </w:pPr>
          </w:p>
        </w:tc>
        <w:tc>
          <w:tcPr>
            <w:tcW w:w="1873" w:type="dxa"/>
          </w:tcPr>
          <w:p>
            <w:pPr>
              <w:pStyle w:val="TableParagraph"/>
              <w:spacing w:line="299" w:lineRule="exact"/>
              <w:ind w:left="104"/>
              <w:rPr>
                <w:sz w:val="28"/>
              </w:rPr>
            </w:pPr>
            <w:r>
              <w:rPr>
                <w:sz w:val="28"/>
              </w:rPr>
              <w:t>Khách du lịch</w:t>
            </w:r>
          </w:p>
        </w:tc>
        <w:tc>
          <w:tcPr>
            <w:tcW w:w="1405" w:type="dxa"/>
          </w:tcPr>
          <w:p>
            <w:pPr>
              <w:pStyle w:val="TableParagraph"/>
              <w:spacing w:line="299" w:lineRule="exact"/>
              <w:ind w:left="541" w:right="532"/>
              <w:jc w:val="center"/>
              <w:rPr>
                <w:sz w:val="28"/>
              </w:rPr>
            </w:pPr>
            <w:r>
              <w:rPr>
                <w:sz w:val="28"/>
              </w:rPr>
              <w:t>05</w:t>
            </w:r>
          </w:p>
        </w:tc>
        <w:tc>
          <w:tcPr>
            <w:tcW w:w="1714" w:type="dxa"/>
          </w:tcPr>
          <w:p>
            <w:pPr>
              <w:pStyle w:val="TableParagraph"/>
              <w:spacing w:line="299" w:lineRule="exact"/>
              <w:ind w:left="2"/>
              <w:jc w:val="center"/>
              <w:rPr>
                <w:sz w:val="28"/>
              </w:rPr>
            </w:pPr>
            <w:r>
              <w:rPr>
                <w:w w:val="100"/>
                <w:sz w:val="28"/>
              </w:rPr>
              <w:t>0</w:t>
            </w:r>
          </w:p>
        </w:tc>
        <w:tc>
          <w:tcPr>
            <w:tcW w:w="1297" w:type="dxa"/>
          </w:tcPr>
          <w:p>
            <w:pPr>
              <w:pStyle w:val="TableParagraph"/>
              <w:spacing w:line="299" w:lineRule="exact"/>
              <w:ind w:left="6"/>
              <w:jc w:val="center"/>
              <w:rPr>
                <w:sz w:val="28"/>
              </w:rPr>
            </w:pPr>
            <w:r>
              <w:rPr>
                <w:w w:val="100"/>
                <w:sz w:val="28"/>
              </w:rPr>
              <w:t>0</w:t>
            </w:r>
          </w:p>
        </w:tc>
        <w:tc>
          <w:tcPr>
            <w:tcW w:w="1505" w:type="dxa"/>
          </w:tcPr>
          <w:p>
            <w:pPr>
              <w:pStyle w:val="TableParagraph"/>
              <w:spacing w:line="299" w:lineRule="exact"/>
              <w:ind w:left="174" w:right="167"/>
              <w:jc w:val="center"/>
              <w:rPr>
                <w:sz w:val="28"/>
              </w:rPr>
            </w:pPr>
            <w:r>
              <w:rPr>
                <w:sz w:val="28"/>
              </w:rPr>
              <w:t>05</w:t>
            </w:r>
          </w:p>
        </w:tc>
      </w:tr>
      <w:tr>
        <w:trPr>
          <w:trHeight w:val="321" w:hRule="atLeast"/>
        </w:trPr>
        <w:tc>
          <w:tcPr>
            <w:tcW w:w="1498" w:type="dxa"/>
            <w:vMerge w:val="restart"/>
          </w:tcPr>
          <w:p>
            <w:pPr>
              <w:pStyle w:val="TableParagraph"/>
              <w:ind w:left="143" w:right="118" w:hanging="17"/>
              <w:jc w:val="both"/>
              <w:rPr>
                <w:b/>
                <w:sz w:val="28"/>
              </w:rPr>
            </w:pPr>
            <w:r>
              <w:rPr>
                <w:b/>
                <w:sz w:val="28"/>
              </w:rPr>
              <w:t>Dung dịch thảo dược đuổi muỗi</w:t>
            </w:r>
          </w:p>
        </w:tc>
        <w:tc>
          <w:tcPr>
            <w:tcW w:w="1873" w:type="dxa"/>
          </w:tcPr>
          <w:p>
            <w:pPr>
              <w:pStyle w:val="TableParagraph"/>
              <w:spacing w:line="301" w:lineRule="exact"/>
              <w:ind w:left="104"/>
              <w:rPr>
                <w:sz w:val="28"/>
              </w:rPr>
            </w:pPr>
            <w:r>
              <w:rPr>
                <w:sz w:val="28"/>
              </w:rPr>
              <w:t>Giáo viên</w:t>
            </w:r>
          </w:p>
        </w:tc>
        <w:tc>
          <w:tcPr>
            <w:tcW w:w="1405" w:type="dxa"/>
          </w:tcPr>
          <w:p>
            <w:pPr>
              <w:pStyle w:val="TableParagraph"/>
              <w:spacing w:line="301" w:lineRule="exact"/>
              <w:ind w:left="541" w:right="532"/>
              <w:jc w:val="center"/>
              <w:rPr>
                <w:sz w:val="28"/>
              </w:rPr>
            </w:pPr>
            <w:r>
              <w:rPr>
                <w:sz w:val="28"/>
              </w:rPr>
              <w:t>05</w:t>
            </w:r>
          </w:p>
        </w:tc>
        <w:tc>
          <w:tcPr>
            <w:tcW w:w="1714" w:type="dxa"/>
          </w:tcPr>
          <w:p>
            <w:pPr>
              <w:pStyle w:val="TableParagraph"/>
              <w:spacing w:line="301" w:lineRule="exact"/>
              <w:ind w:left="2"/>
              <w:jc w:val="center"/>
              <w:rPr>
                <w:sz w:val="28"/>
              </w:rPr>
            </w:pPr>
            <w:r>
              <w:rPr>
                <w:w w:val="100"/>
                <w:sz w:val="28"/>
              </w:rPr>
              <w:t>0</w:t>
            </w:r>
          </w:p>
        </w:tc>
        <w:tc>
          <w:tcPr>
            <w:tcW w:w="1297" w:type="dxa"/>
          </w:tcPr>
          <w:p>
            <w:pPr>
              <w:pStyle w:val="TableParagraph"/>
              <w:spacing w:line="301" w:lineRule="exact"/>
              <w:ind w:left="274" w:right="270"/>
              <w:jc w:val="center"/>
              <w:rPr>
                <w:sz w:val="28"/>
              </w:rPr>
            </w:pPr>
            <w:r>
              <w:rPr>
                <w:sz w:val="28"/>
              </w:rPr>
              <w:t>02</w:t>
            </w:r>
          </w:p>
        </w:tc>
        <w:tc>
          <w:tcPr>
            <w:tcW w:w="1505" w:type="dxa"/>
          </w:tcPr>
          <w:p>
            <w:pPr>
              <w:pStyle w:val="TableParagraph"/>
              <w:spacing w:line="301" w:lineRule="exact"/>
              <w:ind w:left="174" w:right="167"/>
              <w:jc w:val="center"/>
              <w:rPr>
                <w:sz w:val="28"/>
              </w:rPr>
            </w:pPr>
            <w:r>
              <w:rPr>
                <w:sz w:val="28"/>
              </w:rPr>
              <w:t>03</w:t>
            </w:r>
          </w:p>
        </w:tc>
      </w:tr>
      <w:tr>
        <w:trPr>
          <w:trHeight w:val="638" w:hRule="atLeast"/>
        </w:trPr>
        <w:tc>
          <w:tcPr>
            <w:tcW w:w="1498" w:type="dxa"/>
            <w:vMerge/>
            <w:tcBorders>
              <w:top w:val="nil"/>
            </w:tcBorders>
          </w:tcPr>
          <w:p>
            <w:pPr>
              <w:rPr>
                <w:sz w:val="2"/>
                <w:szCs w:val="2"/>
              </w:rPr>
            </w:pPr>
          </w:p>
        </w:tc>
        <w:tc>
          <w:tcPr>
            <w:tcW w:w="1873" w:type="dxa"/>
          </w:tcPr>
          <w:p>
            <w:pPr>
              <w:pStyle w:val="TableParagraph"/>
              <w:spacing w:line="312" w:lineRule="exact"/>
              <w:ind w:left="104"/>
              <w:rPr>
                <w:sz w:val="28"/>
              </w:rPr>
            </w:pPr>
            <w:r>
              <w:rPr>
                <w:sz w:val="28"/>
              </w:rPr>
              <w:t>Người dân địa</w:t>
            </w:r>
          </w:p>
          <w:p>
            <w:pPr>
              <w:pStyle w:val="TableParagraph"/>
              <w:spacing w:line="307" w:lineRule="exact"/>
              <w:ind w:left="104"/>
              <w:rPr>
                <w:sz w:val="28"/>
              </w:rPr>
            </w:pPr>
            <w:r>
              <w:rPr>
                <w:sz w:val="28"/>
              </w:rPr>
              <w:t>phương</w:t>
            </w:r>
          </w:p>
        </w:tc>
        <w:tc>
          <w:tcPr>
            <w:tcW w:w="1405" w:type="dxa"/>
          </w:tcPr>
          <w:p>
            <w:pPr>
              <w:pStyle w:val="TableParagraph"/>
              <w:spacing w:before="149"/>
              <w:ind w:left="541" w:right="532"/>
              <w:jc w:val="center"/>
              <w:rPr>
                <w:sz w:val="28"/>
              </w:rPr>
            </w:pPr>
            <w:r>
              <w:rPr>
                <w:sz w:val="28"/>
              </w:rPr>
              <w:t>05</w:t>
            </w:r>
          </w:p>
        </w:tc>
        <w:tc>
          <w:tcPr>
            <w:tcW w:w="1714" w:type="dxa"/>
          </w:tcPr>
          <w:p>
            <w:pPr>
              <w:pStyle w:val="TableParagraph"/>
              <w:spacing w:before="149"/>
              <w:ind w:left="89" w:right="88"/>
              <w:jc w:val="center"/>
              <w:rPr>
                <w:sz w:val="28"/>
              </w:rPr>
            </w:pPr>
            <w:r>
              <w:rPr>
                <w:sz w:val="28"/>
              </w:rPr>
              <w:t>01</w:t>
            </w:r>
          </w:p>
        </w:tc>
        <w:tc>
          <w:tcPr>
            <w:tcW w:w="1297" w:type="dxa"/>
          </w:tcPr>
          <w:p>
            <w:pPr>
              <w:pStyle w:val="TableParagraph"/>
              <w:spacing w:before="149"/>
              <w:ind w:left="274" w:right="270"/>
              <w:jc w:val="center"/>
              <w:rPr>
                <w:sz w:val="28"/>
              </w:rPr>
            </w:pPr>
            <w:r>
              <w:rPr>
                <w:sz w:val="28"/>
              </w:rPr>
              <w:t>03</w:t>
            </w:r>
          </w:p>
        </w:tc>
        <w:tc>
          <w:tcPr>
            <w:tcW w:w="1505" w:type="dxa"/>
          </w:tcPr>
          <w:p>
            <w:pPr>
              <w:pStyle w:val="TableParagraph"/>
              <w:spacing w:before="149"/>
              <w:ind w:left="174" w:right="167"/>
              <w:jc w:val="center"/>
              <w:rPr>
                <w:sz w:val="28"/>
              </w:rPr>
            </w:pPr>
            <w:r>
              <w:rPr>
                <w:sz w:val="28"/>
              </w:rPr>
              <w:t>01</w:t>
            </w:r>
          </w:p>
        </w:tc>
      </w:tr>
      <w:tr>
        <w:trPr>
          <w:trHeight w:val="321" w:hRule="atLeast"/>
        </w:trPr>
        <w:tc>
          <w:tcPr>
            <w:tcW w:w="1498" w:type="dxa"/>
            <w:vMerge/>
            <w:tcBorders>
              <w:top w:val="nil"/>
            </w:tcBorders>
          </w:tcPr>
          <w:p>
            <w:pPr>
              <w:rPr>
                <w:sz w:val="2"/>
                <w:szCs w:val="2"/>
              </w:rPr>
            </w:pPr>
          </w:p>
        </w:tc>
        <w:tc>
          <w:tcPr>
            <w:tcW w:w="1873" w:type="dxa"/>
          </w:tcPr>
          <w:p>
            <w:pPr>
              <w:pStyle w:val="TableParagraph"/>
              <w:spacing w:line="301" w:lineRule="exact"/>
              <w:ind w:left="104"/>
              <w:rPr>
                <w:sz w:val="28"/>
              </w:rPr>
            </w:pPr>
            <w:r>
              <w:rPr>
                <w:sz w:val="28"/>
              </w:rPr>
              <w:t>Đơn vị bộ đội</w:t>
            </w:r>
          </w:p>
        </w:tc>
        <w:tc>
          <w:tcPr>
            <w:tcW w:w="1405" w:type="dxa"/>
          </w:tcPr>
          <w:p>
            <w:pPr>
              <w:pStyle w:val="TableParagraph"/>
              <w:spacing w:line="301" w:lineRule="exact"/>
              <w:ind w:left="541" w:right="532"/>
              <w:jc w:val="center"/>
              <w:rPr>
                <w:sz w:val="28"/>
              </w:rPr>
            </w:pPr>
            <w:r>
              <w:rPr>
                <w:sz w:val="28"/>
              </w:rPr>
              <w:t>05</w:t>
            </w:r>
          </w:p>
        </w:tc>
        <w:tc>
          <w:tcPr>
            <w:tcW w:w="1714" w:type="dxa"/>
          </w:tcPr>
          <w:p>
            <w:pPr>
              <w:pStyle w:val="TableParagraph"/>
              <w:spacing w:line="301" w:lineRule="exact"/>
              <w:ind w:left="2"/>
              <w:jc w:val="center"/>
              <w:rPr>
                <w:sz w:val="28"/>
              </w:rPr>
            </w:pPr>
            <w:r>
              <w:rPr>
                <w:w w:val="100"/>
                <w:sz w:val="28"/>
              </w:rPr>
              <w:t>0</w:t>
            </w:r>
          </w:p>
        </w:tc>
        <w:tc>
          <w:tcPr>
            <w:tcW w:w="1297" w:type="dxa"/>
          </w:tcPr>
          <w:p>
            <w:pPr>
              <w:pStyle w:val="TableParagraph"/>
              <w:spacing w:line="301" w:lineRule="exact"/>
              <w:ind w:left="274" w:right="270"/>
              <w:jc w:val="center"/>
              <w:rPr>
                <w:sz w:val="28"/>
              </w:rPr>
            </w:pPr>
            <w:r>
              <w:rPr>
                <w:sz w:val="28"/>
              </w:rPr>
              <w:t>04</w:t>
            </w:r>
          </w:p>
        </w:tc>
        <w:tc>
          <w:tcPr>
            <w:tcW w:w="1505" w:type="dxa"/>
          </w:tcPr>
          <w:p>
            <w:pPr>
              <w:pStyle w:val="TableParagraph"/>
              <w:spacing w:line="301" w:lineRule="exact"/>
              <w:ind w:left="174" w:right="167"/>
              <w:jc w:val="center"/>
              <w:rPr>
                <w:sz w:val="28"/>
              </w:rPr>
            </w:pPr>
            <w:r>
              <w:rPr>
                <w:sz w:val="28"/>
              </w:rPr>
              <w:t>01</w:t>
            </w:r>
          </w:p>
        </w:tc>
      </w:tr>
      <w:tr>
        <w:trPr>
          <w:trHeight w:val="321" w:hRule="atLeast"/>
        </w:trPr>
        <w:tc>
          <w:tcPr>
            <w:tcW w:w="1498" w:type="dxa"/>
            <w:vMerge/>
            <w:tcBorders>
              <w:top w:val="nil"/>
            </w:tcBorders>
          </w:tcPr>
          <w:p>
            <w:pPr>
              <w:rPr>
                <w:sz w:val="2"/>
                <w:szCs w:val="2"/>
              </w:rPr>
            </w:pPr>
          </w:p>
        </w:tc>
        <w:tc>
          <w:tcPr>
            <w:tcW w:w="1873" w:type="dxa"/>
          </w:tcPr>
          <w:p>
            <w:pPr>
              <w:pStyle w:val="TableParagraph"/>
              <w:spacing w:line="301" w:lineRule="exact"/>
              <w:ind w:left="104"/>
              <w:rPr>
                <w:sz w:val="28"/>
              </w:rPr>
            </w:pPr>
            <w:r>
              <w:rPr>
                <w:sz w:val="28"/>
              </w:rPr>
              <w:t>Khách du lịch</w:t>
            </w:r>
          </w:p>
        </w:tc>
        <w:tc>
          <w:tcPr>
            <w:tcW w:w="1405" w:type="dxa"/>
          </w:tcPr>
          <w:p>
            <w:pPr>
              <w:pStyle w:val="TableParagraph"/>
              <w:spacing w:line="301" w:lineRule="exact"/>
              <w:ind w:left="541" w:right="532"/>
              <w:jc w:val="center"/>
              <w:rPr>
                <w:sz w:val="28"/>
              </w:rPr>
            </w:pPr>
            <w:r>
              <w:rPr>
                <w:sz w:val="28"/>
              </w:rPr>
              <w:t>05</w:t>
            </w:r>
          </w:p>
        </w:tc>
        <w:tc>
          <w:tcPr>
            <w:tcW w:w="1714" w:type="dxa"/>
          </w:tcPr>
          <w:p>
            <w:pPr>
              <w:pStyle w:val="TableParagraph"/>
              <w:spacing w:line="301" w:lineRule="exact"/>
              <w:ind w:left="2"/>
              <w:jc w:val="center"/>
              <w:rPr>
                <w:sz w:val="28"/>
              </w:rPr>
            </w:pPr>
            <w:r>
              <w:rPr>
                <w:w w:val="100"/>
                <w:sz w:val="28"/>
              </w:rPr>
              <w:t>0</w:t>
            </w:r>
          </w:p>
        </w:tc>
        <w:tc>
          <w:tcPr>
            <w:tcW w:w="1297" w:type="dxa"/>
          </w:tcPr>
          <w:p>
            <w:pPr>
              <w:pStyle w:val="TableParagraph"/>
              <w:spacing w:line="301" w:lineRule="exact"/>
              <w:ind w:left="274" w:right="270"/>
              <w:jc w:val="center"/>
              <w:rPr>
                <w:sz w:val="28"/>
              </w:rPr>
            </w:pPr>
            <w:r>
              <w:rPr>
                <w:sz w:val="28"/>
              </w:rPr>
              <w:t>02</w:t>
            </w:r>
          </w:p>
        </w:tc>
        <w:tc>
          <w:tcPr>
            <w:tcW w:w="1505" w:type="dxa"/>
          </w:tcPr>
          <w:p>
            <w:pPr>
              <w:pStyle w:val="TableParagraph"/>
              <w:spacing w:line="301" w:lineRule="exact"/>
              <w:ind w:left="174" w:right="167"/>
              <w:jc w:val="center"/>
              <w:rPr>
                <w:sz w:val="28"/>
              </w:rPr>
            </w:pPr>
            <w:r>
              <w:rPr>
                <w:sz w:val="28"/>
              </w:rPr>
              <w:t>03</w:t>
            </w:r>
          </w:p>
        </w:tc>
      </w:tr>
    </w:tbl>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1"/>
        <w:ind w:left="0" w:firstLine="0"/>
        <w:rPr>
          <w:sz w:val="26"/>
        </w:rPr>
      </w:pPr>
    </w:p>
    <w:p>
      <w:pPr>
        <w:tabs>
          <w:tab w:pos="5171" w:val="left" w:leader="none"/>
        </w:tabs>
        <w:spacing w:before="0"/>
        <w:ind w:left="469" w:right="0" w:firstLine="0"/>
        <w:jc w:val="left"/>
        <w:rPr>
          <w:i/>
          <w:sz w:val="28"/>
        </w:rPr>
      </w:pPr>
      <w:r>
        <w:rPr>
          <w:i/>
          <w:sz w:val="28"/>
        </w:rPr>
        <w:t>Sản</w:t>
      </w:r>
      <w:r>
        <w:rPr>
          <w:i/>
          <w:spacing w:val="-46"/>
          <w:sz w:val="28"/>
        </w:rPr>
        <w:t> </w:t>
      </w:r>
      <w:r>
        <w:rPr>
          <w:i/>
          <w:sz w:val="28"/>
        </w:rPr>
        <w:t>phẩm</w:t>
      </w:r>
      <w:r>
        <w:rPr>
          <w:i/>
          <w:spacing w:val="-48"/>
          <w:sz w:val="28"/>
        </w:rPr>
        <w:t> </w:t>
      </w:r>
      <w:r>
        <w:rPr>
          <w:i/>
          <w:sz w:val="28"/>
        </w:rPr>
        <w:t>giới</w:t>
      </w:r>
      <w:r>
        <w:rPr>
          <w:i/>
          <w:spacing w:val="-46"/>
          <w:sz w:val="28"/>
        </w:rPr>
        <w:t> </w:t>
      </w:r>
      <w:r>
        <w:rPr>
          <w:i/>
          <w:sz w:val="28"/>
        </w:rPr>
        <w:t>thiệu</w:t>
      </w:r>
      <w:r>
        <w:rPr>
          <w:i/>
          <w:spacing w:val="-46"/>
          <w:sz w:val="28"/>
        </w:rPr>
        <w:t> </w:t>
      </w:r>
      <w:r>
        <w:rPr>
          <w:i/>
          <w:sz w:val="28"/>
        </w:rPr>
        <w:t>đến</w:t>
      </w:r>
      <w:r>
        <w:rPr>
          <w:i/>
          <w:spacing w:val="-46"/>
          <w:sz w:val="28"/>
        </w:rPr>
        <w:t> </w:t>
      </w:r>
      <w:r>
        <w:rPr>
          <w:i/>
          <w:sz w:val="28"/>
        </w:rPr>
        <w:t>các</w:t>
      </w:r>
      <w:r>
        <w:rPr>
          <w:i/>
          <w:spacing w:val="-47"/>
          <w:sz w:val="28"/>
        </w:rPr>
        <w:t> </w:t>
      </w:r>
      <w:r>
        <w:rPr>
          <w:i/>
          <w:sz w:val="28"/>
        </w:rPr>
        <w:t>hộ</w:t>
      </w:r>
      <w:r>
        <w:rPr>
          <w:i/>
          <w:spacing w:val="-45"/>
          <w:sz w:val="28"/>
        </w:rPr>
        <w:t> </w:t>
      </w:r>
      <w:r>
        <w:rPr>
          <w:i/>
          <w:sz w:val="28"/>
        </w:rPr>
        <w:t>gia</w:t>
      </w:r>
      <w:r>
        <w:rPr>
          <w:i/>
          <w:spacing w:val="-47"/>
          <w:sz w:val="28"/>
        </w:rPr>
        <w:t> </w:t>
      </w:r>
      <w:r>
        <w:rPr>
          <w:i/>
          <w:sz w:val="28"/>
        </w:rPr>
        <w:t>đình</w:t>
        <w:tab/>
        <w:t>Sản</w:t>
      </w:r>
      <w:r>
        <w:rPr>
          <w:i/>
          <w:spacing w:val="-30"/>
          <w:sz w:val="28"/>
        </w:rPr>
        <w:t> </w:t>
      </w:r>
      <w:r>
        <w:rPr>
          <w:i/>
          <w:sz w:val="28"/>
        </w:rPr>
        <w:t>phẩm</w:t>
      </w:r>
      <w:r>
        <w:rPr>
          <w:i/>
          <w:spacing w:val="-32"/>
          <w:sz w:val="28"/>
        </w:rPr>
        <w:t> </w:t>
      </w:r>
      <w:r>
        <w:rPr>
          <w:i/>
          <w:sz w:val="28"/>
        </w:rPr>
        <w:t>được</w:t>
      </w:r>
      <w:r>
        <w:rPr>
          <w:i/>
          <w:spacing w:val="-32"/>
          <w:sz w:val="28"/>
        </w:rPr>
        <w:t> </w:t>
      </w:r>
      <w:r>
        <w:rPr>
          <w:i/>
          <w:sz w:val="28"/>
        </w:rPr>
        <w:t>giới</w:t>
      </w:r>
      <w:r>
        <w:rPr>
          <w:i/>
          <w:spacing w:val="-30"/>
          <w:sz w:val="28"/>
        </w:rPr>
        <w:t> </w:t>
      </w:r>
      <w:r>
        <w:rPr>
          <w:i/>
          <w:sz w:val="28"/>
        </w:rPr>
        <w:t>thiệu</w:t>
      </w:r>
      <w:r>
        <w:rPr>
          <w:i/>
          <w:spacing w:val="-30"/>
          <w:sz w:val="28"/>
        </w:rPr>
        <w:t> </w:t>
      </w:r>
      <w:r>
        <w:rPr>
          <w:i/>
          <w:sz w:val="28"/>
        </w:rPr>
        <w:t>với</w:t>
      </w:r>
      <w:r>
        <w:rPr>
          <w:i/>
          <w:spacing w:val="-31"/>
          <w:sz w:val="28"/>
        </w:rPr>
        <w:t> </w:t>
      </w:r>
      <w:r>
        <w:rPr>
          <w:i/>
          <w:sz w:val="28"/>
        </w:rPr>
        <w:t>du</w:t>
      </w:r>
      <w:r>
        <w:rPr>
          <w:i/>
          <w:spacing w:val="-30"/>
          <w:sz w:val="28"/>
        </w:rPr>
        <w:t> </w:t>
      </w:r>
      <w:r>
        <w:rPr>
          <w:i/>
          <w:sz w:val="28"/>
        </w:rPr>
        <w:t>khách</w:t>
      </w:r>
    </w:p>
    <w:p>
      <w:pPr>
        <w:spacing w:before="2"/>
        <w:ind w:left="6580" w:right="0" w:firstLine="0"/>
        <w:jc w:val="left"/>
        <w:rPr>
          <w:i/>
          <w:sz w:val="28"/>
        </w:rPr>
      </w:pPr>
      <w:r>
        <w:rPr>
          <w:i/>
          <w:sz w:val="28"/>
        </w:rPr>
        <w:t>nước ngoài</w:t>
      </w:r>
    </w:p>
    <w:p>
      <w:pPr>
        <w:pStyle w:val="Heading1"/>
        <w:numPr>
          <w:ilvl w:val="1"/>
          <w:numId w:val="6"/>
        </w:numPr>
        <w:tabs>
          <w:tab w:pos="1432" w:val="left" w:leader="none"/>
        </w:tabs>
        <w:spacing w:line="240" w:lineRule="auto" w:before="0" w:after="0"/>
        <w:ind w:left="1431" w:right="0" w:hanging="491"/>
        <w:jc w:val="left"/>
      </w:pPr>
      <w:bookmarkStart w:name="_bookmark36" w:id="72"/>
      <w:bookmarkEnd w:id="72"/>
      <w:r>
        <w:rPr>
          <w:b w:val="0"/>
        </w:rPr>
      </w:r>
      <w:bookmarkStart w:name="_bookmark36" w:id="73"/>
      <w:bookmarkEnd w:id="73"/>
      <w:r>
        <w:rPr/>
        <w:t>C</w:t>
      </w:r>
      <w:r>
        <w:rPr/>
        <w:t>hi phí thực</w:t>
      </w:r>
      <w:r>
        <w:rPr>
          <w:spacing w:val="1"/>
        </w:rPr>
        <w:t> </w:t>
      </w:r>
      <w:r>
        <w:rPr/>
        <w:t>hiện</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97"/>
        <w:gridCol w:w="3793"/>
      </w:tblGrid>
      <w:tr>
        <w:trPr>
          <w:trHeight w:val="321" w:hRule="atLeast"/>
        </w:trPr>
        <w:tc>
          <w:tcPr>
            <w:tcW w:w="5497" w:type="dxa"/>
          </w:tcPr>
          <w:p>
            <w:pPr>
              <w:pStyle w:val="TableParagraph"/>
              <w:spacing w:line="301" w:lineRule="exact"/>
              <w:ind w:left="2040" w:right="2030"/>
              <w:jc w:val="center"/>
              <w:rPr>
                <w:sz w:val="28"/>
              </w:rPr>
            </w:pPr>
            <w:r>
              <w:rPr>
                <w:sz w:val="28"/>
              </w:rPr>
              <w:t>Nguyên liệu</w:t>
            </w:r>
          </w:p>
        </w:tc>
        <w:tc>
          <w:tcPr>
            <w:tcW w:w="3793" w:type="dxa"/>
          </w:tcPr>
          <w:p>
            <w:pPr>
              <w:pStyle w:val="TableParagraph"/>
              <w:spacing w:line="301" w:lineRule="exact"/>
              <w:ind w:left="1323" w:right="1322"/>
              <w:jc w:val="center"/>
              <w:rPr>
                <w:sz w:val="28"/>
              </w:rPr>
            </w:pPr>
            <w:r>
              <w:rPr>
                <w:sz w:val="28"/>
              </w:rPr>
              <w:t>Giá thành</w:t>
            </w:r>
          </w:p>
        </w:tc>
      </w:tr>
      <w:tr>
        <w:trPr>
          <w:trHeight w:val="1288" w:hRule="atLeast"/>
        </w:trPr>
        <w:tc>
          <w:tcPr>
            <w:tcW w:w="5497" w:type="dxa"/>
          </w:tcPr>
          <w:p>
            <w:pPr>
              <w:pStyle w:val="TableParagraph"/>
              <w:ind w:left="107" w:right="95"/>
              <w:jc w:val="both"/>
              <w:rPr>
                <w:sz w:val="28"/>
              </w:rPr>
            </w:pPr>
            <w:r>
              <w:rPr>
                <w:sz w:val="28"/>
              </w:rPr>
              <w:t>Bột bã chè, Bột vỏ cam, Bột café, Bột vỏ thanh long, Bột lá húng chanh, Bột ngũ gia bì, bột hoa lavender, bột lá cây bạch đàn</w:t>
            </w:r>
            <w:r>
              <w:rPr>
                <w:spacing w:val="19"/>
                <w:sz w:val="28"/>
              </w:rPr>
              <w:t> </w:t>
            </w:r>
            <w:r>
              <w:rPr>
                <w:sz w:val="28"/>
              </w:rPr>
              <w:t>(khuynh</w:t>
            </w:r>
          </w:p>
          <w:p>
            <w:pPr>
              <w:pStyle w:val="TableParagraph"/>
              <w:spacing w:line="301" w:lineRule="exact" w:before="1"/>
              <w:ind w:left="107"/>
              <w:rPr>
                <w:sz w:val="28"/>
              </w:rPr>
            </w:pPr>
            <w:r>
              <w:rPr>
                <w:sz w:val="28"/>
              </w:rPr>
              <w:t>diệp)</w:t>
            </w:r>
          </w:p>
        </w:tc>
        <w:tc>
          <w:tcPr>
            <w:tcW w:w="3793" w:type="dxa"/>
          </w:tcPr>
          <w:p>
            <w:pPr>
              <w:pStyle w:val="TableParagraph"/>
              <w:spacing w:before="1"/>
              <w:ind w:left="0"/>
              <w:rPr>
                <w:b/>
                <w:sz w:val="42"/>
              </w:rPr>
            </w:pPr>
          </w:p>
          <w:p>
            <w:pPr>
              <w:pStyle w:val="TableParagraph"/>
              <w:spacing w:before="1"/>
              <w:ind w:left="693"/>
              <w:rPr>
                <w:sz w:val="28"/>
              </w:rPr>
            </w:pPr>
            <w:r>
              <w:rPr>
                <w:sz w:val="28"/>
              </w:rPr>
              <w:t>sẵn có tại địa phương</w:t>
            </w:r>
          </w:p>
        </w:tc>
      </w:tr>
      <w:tr>
        <w:trPr>
          <w:trHeight w:val="321" w:hRule="atLeast"/>
        </w:trPr>
        <w:tc>
          <w:tcPr>
            <w:tcW w:w="5497" w:type="dxa"/>
          </w:tcPr>
          <w:p>
            <w:pPr>
              <w:pStyle w:val="TableParagraph"/>
              <w:spacing w:line="301" w:lineRule="exact"/>
              <w:ind w:left="107"/>
              <w:rPr>
                <w:sz w:val="28"/>
              </w:rPr>
            </w:pPr>
            <w:r>
              <w:rPr>
                <w:sz w:val="28"/>
              </w:rPr>
              <w:t>Xả (làm tinh dầu)</w:t>
            </w:r>
          </w:p>
        </w:tc>
        <w:tc>
          <w:tcPr>
            <w:tcW w:w="3793" w:type="dxa"/>
          </w:tcPr>
          <w:p>
            <w:pPr>
              <w:pStyle w:val="TableParagraph"/>
              <w:spacing w:line="301" w:lineRule="exact"/>
              <w:rPr>
                <w:sz w:val="28"/>
              </w:rPr>
            </w:pPr>
            <w:r>
              <w:rPr>
                <w:sz w:val="28"/>
              </w:rPr>
              <w:t>5.000đ/bó</w:t>
            </w:r>
          </w:p>
        </w:tc>
      </w:tr>
      <w:tr>
        <w:trPr>
          <w:trHeight w:val="324" w:hRule="atLeast"/>
        </w:trPr>
        <w:tc>
          <w:tcPr>
            <w:tcW w:w="5497" w:type="dxa"/>
          </w:tcPr>
          <w:p>
            <w:pPr>
              <w:pStyle w:val="TableParagraph"/>
              <w:spacing w:line="304" w:lineRule="exact"/>
              <w:ind w:left="107"/>
              <w:rPr>
                <w:sz w:val="28"/>
              </w:rPr>
            </w:pPr>
            <w:r>
              <w:rPr>
                <w:sz w:val="28"/>
              </w:rPr>
              <w:t>Rượu (làm tinh dầu)</w:t>
            </w:r>
          </w:p>
        </w:tc>
        <w:tc>
          <w:tcPr>
            <w:tcW w:w="3793" w:type="dxa"/>
          </w:tcPr>
          <w:p>
            <w:pPr>
              <w:pStyle w:val="TableParagraph"/>
              <w:spacing w:line="304" w:lineRule="exact"/>
              <w:rPr>
                <w:sz w:val="28"/>
              </w:rPr>
            </w:pPr>
            <w:r>
              <w:rPr>
                <w:sz w:val="28"/>
              </w:rPr>
              <w:t>10.000đ/500ml</w:t>
            </w:r>
          </w:p>
        </w:tc>
      </w:tr>
      <w:tr>
        <w:trPr>
          <w:trHeight w:val="321" w:hRule="atLeast"/>
        </w:trPr>
        <w:tc>
          <w:tcPr>
            <w:tcW w:w="5497" w:type="dxa"/>
          </w:tcPr>
          <w:p>
            <w:pPr>
              <w:pStyle w:val="TableParagraph"/>
              <w:spacing w:line="301" w:lineRule="exact"/>
              <w:ind w:left="107"/>
              <w:rPr>
                <w:sz w:val="28"/>
              </w:rPr>
            </w:pPr>
            <w:r>
              <w:rPr>
                <w:sz w:val="28"/>
              </w:rPr>
              <w:t>Bột keo bời lời</w:t>
            </w:r>
          </w:p>
        </w:tc>
        <w:tc>
          <w:tcPr>
            <w:tcW w:w="3793" w:type="dxa"/>
          </w:tcPr>
          <w:p>
            <w:pPr>
              <w:pStyle w:val="TableParagraph"/>
              <w:spacing w:line="301" w:lineRule="exact"/>
              <w:rPr>
                <w:sz w:val="28"/>
              </w:rPr>
            </w:pPr>
            <w:r>
              <w:rPr>
                <w:sz w:val="28"/>
              </w:rPr>
              <w:t>50.000đ/kg</w:t>
            </w:r>
          </w:p>
        </w:tc>
      </w:tr>
      <w:tr>
        <w:trPr>
          <w:trHeight w:val="321" w:hRule="atLeast"/>
        </w:trPr>
        <w:tc>
          <w:tcPr>
            <w:tcW w:w="5497" w:type="dxa"/>
          </w:tcPr>
          <w:p>
            <w:pPr>
              <w:pStyle w:val="TableParagraph"/>
              <w:spacing w:line="301" w:lineRule="exact"/>
              <w:ind w:left="107"/>
              <w:rPr>
                <w:sz w:val="28"/>
              </w:rPr>
            </w:pPr>
            <w:r>
              <w:rPr>
                <w:sz w:val="28"/>
              </w:rPr>
              <w:t>Lọ đựng dung dịch xịt</w:t>
            </w:r>
          </w:p>
        </w:tc>
        <w:tc>
          <w:tcPr>
            <w:tcW w:w="3793" w:type="dxa"/>
          </w:tcPr>
          <w:p>
            <w:pPr>
              <w:pStyle w:val="TableParagraph"/>
              <w:spacing w:line="301" w:lineRule="exact"/>
              <w:rPr>
                <w:sz w:val="28"/>
              </w:rPr>
            </w:pPr>
            <w:r>
              <w:rPr>
                <w:sz w:val="28"/>
              </w:rPr>
              <w:t>4.000đ/lọ</w:t>
            </w:r>
          </w:p>
        </w:tc>
      </w:tr>
      <w:tr>
        <w:trPr>
          <w:trHeight w:val="323" w:hRule="atLeast"/>
        </w:trPr>
        <w:tc>
          <w:tcPr>
            <w:tcW w:w="5497" w:type="dxa"/>
          </w:tcPr>
          <w:p>
            <w:pPr>
              <w:pStyle w:val="TableParagraph"/>
              <w:spacing w:line="304" w:lineRule="exact"/>
              <w:ind w:left="107"/>
              <w:rPr>
                <w:sz w:val="28"/>
              </w:rPr>
            </w:pPr>
            <w:r>
              <w:rPr>
                <w:sz w:val="28"/>
              </w:rPr>
              <w:t>Hộp nhựa 150ml</w:t>
            </w:r>
          </w:p>
        </w:tc>
        <w:tc>
          <w:tcPr>
            <w:tcW w:w="3793" w:type="dxa"/>
          </w:tcPr>
          <w:p>
            <w:pPr>
              <w:pStyle w:val="TableParagraph"/>
              <w:spacing w:line="304" w:lineRule="exact"/>
              <w:rPr>
                <w:sz w:val="28"/>
              </w:rPr>
            </w:pPr>
            <w:r>
              <w:rPr>
                <w:sz w:val="28"/>
              </w:rPr>
              <w:t>4.000đ/lọ</w:t>
            </w:r>
          </w:p>
        </w:tc>
      </w:tr>
      <w:tr>
        <w:trPr>
          <w:trHeight w:val="321" w:hRule="atLeast"/>
        </w:trPr>
        <w:tc>
          <w:tcPr>
            <w:tcW w:w="5497" w:type="dxa"/>
          </w:tcPr>
          <w:p>
            <w:pPr>
              <w:pStyle w:val="TableParagraph"/>
              <w:spacing w:line="301" w:lineRule="exact"/>
              <w:ind w:left="107"/>
              <w:rPr>
                <w:sz w:val="28"/>
              </w:rPr>
            </w:pPr>
            <w:r>
              <w:rPr>
                <w:sz w:val="28"/>
              </w:rPr>
              <w:t>Hộp nhựa 300ml</w:t>
            </w:r>
          </w:p>
        </w:tc>
        <w:tc>
          <w:tcPr>
            <w:tcW w:w="3793" w:type="dxa"/>
          </w:tcPr>
          <w:p>
            <w:pPr>
              <w:pStyle w:val="TableParagraph"/>
              <w:spacing w:line="301" w:lineRule="exact"/>
              <w:rPr>
                <w:sz w:val="28"/>
              </w:rPr>
            </w:pPr>
            <w:r>
              <w:rPr>
                <w:sz w:val="28"/>
              </w:rPr>
              <w:t>5.000đ/lọ</w:t>
            </w:r>
          </w:p>
        </w:tc>
      </w:tr>
      <w:tr>
        <w:trPr>
          <w:trHeight w:val="321" w:hRule="atLeast"/>
        </w:trPr>
        <w:tc>
          <w:tcPr>
            <w:tcW w:w="5497" w:type="dxa"/>
          </w:tcPr>
          <w:p>
            <w:pPr>
              <w:pStyle w:val="TableParagraph"/>
              <w:spacing w:line="301" w:lineRule="exact"/>
              <w:ind w:left="107"/>
              <w:rPr>
                <w:sz w:val="28"/>
              </w:rPr>
            </w:pPr>
            <w:r>
              <w:rPr>
                <w:sz w:val="28"/>
              </w:rPr>
              <w:t>Hộp nhựa 500ml</w:t>
            </w:r>
          </w:p>
        </w:tc>
        <w:tc>
          <w:tcPr>
            <w:tcW w:w="3793" w:type="dxa"/>
          </w:tcPr>
          <w:p>
            <w:pPr>
              <w:pStyle w:val="TableParagraph"/>
              <w:spacing w:line="301" w:lineRule="exact"/>
              <w:rPr>
                <w:sz w:val="28"/>
              </w:rPr>
            </w:pPr>
            <w:r>
              <w:rPr>
                <w:sz w:val="28"/>
              </w:rPr>
              <w:t>7.000đ/lọ</w:t>
            </w:r>
          </w:p>
        </w:tc>
      </w:tr>
    </w:tbl>
    <w:p>
      <w:pPr>
        <w:pStyle w:val="Heading1"/>
        <w:numPr>
          <w:ilvl w:val="1"/>
          <w:numId w:val="6"/>
        </w:numPr>
        <w:tabs>
          <w:tab w:pos="1281" w:val="left" w:leader="none"/>
        </w:tabs>
        <w:spacing w:line="240" w:lineRule="auto" w:before="0" w:after="0"/>
        <w:ind w:left="1280" w:right="0" w:hanging="493"/>
        <w:jc w:val="left"/>
      </w:pPr>
      <w:bookmarkStart w:name="_bookmark37" w:id="74"/>
      <w:bookmarkEnd w:id="74"/>
      <w:r>
        <w:rPr>
          <w:b w:val="0"/>
        </w:rPr>
      </w:r>
      <w:bookmarkStart w:name="_bookmark37" w:id="75"/>
      <w:bookmarkEnd w:id="75"/>
      <w:r>
        <w:rPr/>
        <w:t>G</w:t>
      </w:r>
      <w:r>
        <w:rPr/>
        <w:t>iá thành của các sản phẩm</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1"/>
        <w:gridCol w:w="1560"/>
        <w:gridCol w:w="2518"/>
      </w:tblGrid>
      <w:tr>
        <w:trPr>
          <w:trHeight w:val="321" w:hRule="atLeast"/>
        </w:trPr>
        <w:tc>
          <w:tcPr>
            <w:tcW w:w="5211" w:type="dxa"/>
          </w:tcPr>
          <w:p>
            <w:pPr>
              <w:pStyle w:val="TableParagraph"/>
              <w:spacing w:line="301" w:lineRule="exact"/>
              <w:ind w:left="2029" w:right="2018"/>
              <w:jc w:val="center"/>
              <w:rPr>
                <w:sz w:val="28"/>
              </w:rPr>
            </w:pPr>
            <w:r>
              <w:rPr>
                <w:sz w:val="28"/>
              </w:rPr>
              <w:t>Sản phẩm</w:t>
            </w:r>
          </w:p>
        </w:tc>
        <w:tc>
          <w:tcPr>
            <w:tcW w:w="1560" w:type="dxa"/>
          </w:tcPr>
          <w:p>
            <w:pPr>
              <w:pStyle w:val="TableParagraph"/>
              <w:spacing w:line="301" w:lineRule="exact"/>
              <w:ind w:left="117" w:right="109"/>
              <w:jc w:val="center"/>
              <w:rPr>
                <w:sz w:val="28"/>
              </w:rPr>
            </w:pPr>
            <w:r>
              <w:rPr>
                <w:sz w:val="28"/>
              </w:rPr>
              <w:t>Đơn vị tính</w:t>
            </w:r>
          </w:p>
        </w:tc>
        <w:tc>
          <w:tcPr>
            <w:tcW w:w="2518" w:type="dxa"/>
          </w:tcPr>
          <w:p>
            <w:pPr>
              <w:pStyle w:val="TableParagraph"/>
              <w:spacing w:line="301" w:lineRule="exact"/>
              <w:ind w:left="691" w:right="680"/>
              <w:jc w:val="center"/>
              <w:rPr>
                <w:sz w:val="28"/>
              </w:rPr>
            </w:pPr>
            <w:r>
              <w:rPr>
                <w:sz w:val="28"/>
              </w:rPr>
              <w:t>Giá thành</w:t>
            </w:r>
          </w:p>
        </w:tc>
      </w:tr>
      <w:tr>
        <w:trPr>
          <w:trHeight w:val="321" w:hRule="atLeast"/>
        </w:trPr>
        <w:tc>
          <w:tcPr>
            <w:tcW w:w="5211" w:type="dxa"/>
          </w:tcPr>
          <w:p>
            <w:pPr>
              <w:pStyle w:val="TableParagraph"/>
              <w:spacing w:line="301" w:lineRule="exact"/>
              <w:ind w:left="107"/>
              <w:rPr>
                <w:sz w:val="28"/>
              </w:rPr>
            </w:pPr>
            <w:r>
              <w:rPr>
                <w:sz w:val="28"/>
              </w:rPr>
              <w:t>Nhang thảo dược hộp 150ml (22 nhang)</w:t>
            </w:r>
          </w:p>
        </w:tc>
        <w:tc>
          <w:tcPr>
            <w:tcW w:w="1560" w:type="dxa"/>
          </w:tcPr>
          <w:p>
            <w:pPr>
              <w:pStyle w:val="TableParagraph"/>
              <w:spacing w:line="301" w:lineRule="exact"/>
              <w:ind w:left="117" w:right="108"/>
              <w:jc w:val="center"/>
              <w:rPr>
                <w:sz w:val="28"/>
              </w:rPr>
            </w:pPr>
            <w:r>
              <w:rPr>
                <w:sz w:val="28"/>
              </w:rPr>
              <w:t>Hộp</w:t>
            </w:r>
          </w:p>
        </w:tc>
        <w:tc>
          <w:tcPr>
            <w:tcW w:w="2518" w:type="dxa"/>
          </w:tcPr>
          <w:p>
            <w:pPr>
              <w:pStyle w:val="TableParagraph"/>
              <w:spacing w:line="301" w:lineRule="exact"/>
              <w:ind w:left="691" w:right="680"/>
              <w:jc w:val="center"/>
              <w:rPr>
                <w:sz w:val="28"/>
              </w:rPr>
            </w:pPr>
            <w:r>
              <w:rPr>
                <w:sz w:val="28"/>
              </w:rPr>
              <w:t>15.000đ</w:t>
            </w:r>
          </w:p>
        </w:tc>
      </w:tr>
      <w:tr>
        <w:trPr>
          <w:trHeight w:val="347" w:hRule="atLeast"/>
        </w:trPr>
        <w:tc>
          <w:tcPr>
            <w:tcW w:w="5211" w:type="dxa"/>
          </w:tcPr>
          <w:p>
            <w:pPr>
              <w:pStyle w:val="TableParagraph"/>
              <w:ind w:left="107"/>
              <w:rPr>
                <w:sz w:val="28"/>
              </w:rPr>
            </w:pPr>
            <w:r>
              <w:rPr>
                <w:sz w:val="28"/>
              </w:rPr>
              <w:t>Nhang thảo dược hộp 300ml</w:t>
            </w:r>
          </w:p>
        </w:tc>
        <w:tc>
          <w:tcPr>
            <w:tcW w:w="1560" w:type="dxa"/>
          </w:tcPr>
          <w:p>
            <w:pPr>
              <w:pStyle w:val="TableParagraph"/>
              <w:ind w:left="117" w:right="108"/>
              <w:jc w:val="center"/>
              <w:rPr>
                <w:sz w:val="28"/>
              </w:rPr>
            </w:pPr>
            <w:r>
              <w:rPr>
                <w:sz w:val="28"/>
              </w:rPr>
              <w:t>Hộp</w:t>
            </w:r>
          </w:p>
        </w:tc>
        <w:tc>
          <w:tcPr>
            <w:tcW w:w="2518" w:type="dxa"/>
          </w:tcPr>
          <w:p>
            <w:pPr>
              <w:pStyle w:val="TableParagraph"/>
              <w:ind w:left="691" w:right="680"/>
              <w:jc w:val="center"/>
              <w:rPr>
                <w:sz w:val="28"/>
              </w:rPr>
            </w:pPr>
            <w:r>
              <w:rPr>
                <w:sz w:val="28"/>
              </w:rPr>
              <w:t>40.000đ</w:t>
            </w:r>
          </w:p>
        </w:tc>
      </w:tr>
      <w:tr>
        <w:trPr>
          <w:trHeight w:val="348" w:hRule="atLeast"/>
        </w:trPr>
        <w:tc>
          <w:tcPr>
            <w:tcW w:w="5211" w:type="dxa"/>
          </w:tcPr>
          <w:p>
            <w:pPr>
              <w:pStyle w:val="TableParagraph"/>
              <w:ind w:left="107"/>
              <w:rPr>
                <w:sz w:val="28"/>
              </w:rPr>
            </w:pPr>
            <w:r>
              <w:rPr>
                <w:sz w:val="28"/>
              </w:rPr>
              <w:t>Nhang thảo dược hộp 500ml (10 que nhang)</w:t>
            </w:r>
          </w:p>
        </w:tc>
        <w:tc>
          <w:tcPr>
            <w:tcW w:w="1560" w:type="dxa"/>
          </w:tcPr>
          <w:p>
            <w:pPr>
              <w:pStyle w:val="TableParagraph"/>
              <w:ind w:left="117" w:right="108"/>
              <w:jc w:val="center"/>
              <w:rPr>
                <w:sz w:val="28"/>
              </w:rPr>
            </w:pPr>
            <w:r>
              <w:rPr>
                <w:sz w:val="28"/>
              </w:rPr>
              <w:t>Hộp</w:t>
            </w:r>
          </w:p>
        </w:tc>
        <w:tc>
          <w:tcPr>
            <w:tcW w:w="2518" w:type="dxa"/>
          </w:tcPr>
          <w:p>
            <w:pPr>
              <w:pStyle w:val="TableParagraph"/>
              <w:ind w:left="691" w:right="680"/>
              <w:jc w:val="center"/>
              <w:rPr>
                <w:sz w:val="28"/>
              </w:rPr>
            </w:pPr>
            <w:r>
              <w:rPr>
                <w:sz w:val="28"/>
              </w:rPr>
              <w:t>55.000đ</w:t>
            </w:r>
          </w:p>
        </w:tc>
      </w:tr>
      <w:tr>
        <w:trPr>
          <w:trHeight w:val="323" w:hRule="atLeast"/>
        </w:trPr>
        <w:tc>
          <w:tcPr>
            <w:tcW w:w="5211" w:type="dxa"/>
          </w:tcPr>
          <w:p>
            <w:pPr>
              <w:pStyle w:val="TableParagraph"/>
              <w:spacing w:line="304" w:lineRule="exact"/>
              <w:ind w:left="107"/>
              <w:rPr>
                <w:sz w:val="28"/>
              </w:rPr>
            </w:pPr>
            <w:r>
              <w:rPr>
                <w:sz w:val="28"/>
              </w:rPr>
              <w:t>Dung dịch thảo dược 50ml</w:t>
            </w:r>
          </w:p>
        </w:tc>
        <w:tc>
          <w:tcPr>
            <w:tcW w:w="1560" w:type="dxa"/>
          </w:tcPr>
          <w:p>
            <w:pPr>
              <w:pStyle w:val="TableParagraph"/>
              <w:spacing w:line="304" w:lineRule="exact"/>
              <w:ind w:left="117" w:right="106"/>
              <w:jc w:val="center"/>
              <w:rPr>
                <w:sz w:val="28"/>
              </w:rPr>
            </w:pPr>
            <w:r>
              <w:rPr>
                <w:sz w:val="28"/>
              </w:rPr>
              <w:t>Lọ</w:t>
            </w:r>
          </w:p>
        </w:tc>
        <w:tc>
          <w:tcPr>
            <w:tcW w:w="2518" w:type="dxa"/>
          </w:tcPr>
          <w:p>
            <w:pPr>
              <w:pStyle w:val="TableParagraph"/>
              <w:spacing w:line="304" w:lineRule="exact"/>
              <w:ind w:left="691" w:right="680"/>
              <w:jc w:val="center"/>
              <w:rPr>
                <w:sz w:val="28"/>
              </w:rPr>
            </w:pPr>
            <w:r>
              <w:rPr>
                <w:sz w:val="28"/>
              </w:rPr>
              <w:t>20.000đ</w:t>
            </w:r>
          </w:p>
        </w:tc>
      </w:tr>
    </w:tbl>
    <w:p>
      <w:pPr>
        <w:spacing w:after="0" w:line="304" w:lineRule="exact"/>
        <w:jc w:val="center"/>
        <w:rPr>
          <w:sz w:val="28"/>
        </w:rPr>
        <w:sectPr>
          <w:pgSz w:w="11910" w:h="16850"/>
          <w:pgMar w:header="0" w:footer="930" w:top="1060" w:bottom="1140" w:left="1480" w:right="660"/>
        </w:sectPr>
      </w:pPr>
    </w:p>
    <w:p>
      <w:pPr>
        <w:pStyle w:val="Heading1"/>
        <w:numPr>
          <w:ilvl w:val="1"/>
          <w:numId w:val="6"/>
        </w:numPr>
        <w:tabs>
          <w:tab w:pos="1281" w:val="left" w:leader="none"/>
        </w:tabs>
        <w:spacing w:line="240" w:lineRule="auto" w:before="72" w:after="0"/>
        <w:ind w:left="1280" w:right="0" w:hanging="493"/>
        <w:jc w:val="both"/>
      </w:pPr>
      <w:bookmarkStart w:name="_bookmark38" w:id="76"/>
      <w:bookmarkEnd w:id="76"/>
      <w:r>
        <w:rPr>
          <w:b w:val="0"/>
        </w:rPr>
      </w:r>
      <w:bookmarkStart w:name="_bookmark38" w:id="77"/>
      <w:bookmarkEnd w:id="77"/>
      <w:r>
        <w:rPr/>
        <w:t>M</w:t>
      </w:r>
      <w:r>
        <w:rPr/>
        <w:t>ột số lưu ý khi sử dụng sản</w:t>
      </w:r>
      <w:r>
        <w:rPr>
          <w:spacing w:val="-6"/>
        </w:rPr>
        <w:t> </w:t>
      </w:r>
      <w:r>
        <w:rPr/>
        <w:t>phẩm</w:t>
      </w:r>
    </w:p>
    <w:p>
      <w:pPr>
        <w:pStyle w:val="ListParagraph"/>
        <w:numPr>
          <w:ilvl w:val="0"/>
          <w:numId w:val="14"/>
        </w:numPr>
        <w:tabs>
          <w:tab w:pos="983" w:val="left" w:leader="none"/>
        </w:tabs>
        <w:spacing w:line="240" w:lineRule="auto" w:before="2" w:after="0"/>
        <w:ind w:left="222" w:right="466" w:firstLine="566"/>
        <w:jc w:val="both"/>
        <w:rPr>
          <w:sz w:val="28"/>
        </w:rPr>
      </w:pPr>
      <w:r>
        <w:rPr>
          <w:sz w:val="28"/>
        </w:rPr>
        <w:t>Khi sử dụng cắm nhang vào đế hoặc các phụ kiện phù hợp bằng đồng, gốm, sứ cách nhiệt…để đảm bảo an toàn ngọn</w:t>
      </w:r>
      <w:r>
        <w:rPr>
          <w:spacing w:val="-1"/>
          <w:sz w:val="28"/>
        </w:rPr>
        <w:t> </w:t>
      </w:r>
      <w:r>
        <w:rPr>
          <w:sz w:val="28"/>
        </w:rPr>
        <w:t>lửa.</w:t>
      </w:r>
    </w:p>
    <w:p>
      <w:pPr>
        <w:pStyle w:val="ListParagraph"/>
        <w:numPr>
          <w:ilvl w:val="0"/>
          <w:numId w:val="14"/>
        </w:numPr>
        <w:tabs>
          <w:tab w:pos="957" w:val="left" w:leader="none"/>
        </w:tabs>
        <w:spacing w:line="240" w:lineRule="auto" w:before="0" w:after="0"/>
        <w:ind w:left="222" w:right="468" w:firstLine="566"/>
        <w:jc w:val="both"/>
        <w:rPr>
          <w:sz w:val="28"/>
        </w:rPr>
      </w:pPr>
      <w:r>
        <w:rPr>
          <w:sz w:val="28"/>
        </w:rPr>
        <w:t>Khi không sử dụng, bảo quản nhang trong hộp kín tránh ẩm ướt làm hỏng nhang.</w:t>
      </w:r>
    </w:p>
    <w:p>
      <w:pPr>
        <w:pStyle w:val="ListParagraph"/>
        <w:numPr>
          <w:ilvl w:val="0"/>
          <w:numId w:val="14"/>
        </w:numPr>
        <w:tabs>
          <w:tab w:pos="954" w:val="left" w:leader="none"/>
        </w:tabs>
        <w:spacing w:line="240" w:lineRule="auto" w:before="0" w:after="0"/>
        <w:ind w:left="222" w:right="467" w:firstLine="566"/>
        <w:jc w:val="both"/>
        <w:rPr>
          <w:sz w:val="28"/>
        </w:rPr>
      </w:pPr>
      <w:r>
        <w:rPr>
          <w:sz w:val="28"/>
        </w:rPr>
        <w:t>Nhang muỗi thiên nhiên được điều chế từ các thành phần thiên nhiên như: vỏ bưởi, vỏ thanh long, bã chè, lá cây,... An toàn hơn khi </w:t>
      </w:r>
      <w:r>
        <w:rPr>
          <w:spacing w:val="4"/>
          <w:sz w:val="28"/>
        </w:rPr>
        <w:t>sử </w:t>
      </w:r>
      <w:r>
        <w:rPr>
          <w:sz w:val="28"/>
        </w:rPr>
        <w:t>dụng ở những gia đình có trẻ nhỏ. Tuy nhiên, trong những sản phẩm nhang muỗi bằng thiên nhiên không chứa các chất giúp loại bỏ côn trùng nên đa số các sản phẩm thuộc dạng này chỉ có thể đuổi muỗi trong khoảng thời gian đốt nhang</w:t>
      </w:r>
      <w:r>
        <w:rPr>
          <w:spacing w:val="-5"/>
          <w:sz w:val="28"/>
        </w:rPr>
        <w:t> </w:t>
      </w:r>
      <w:r>
        <w:rPr>
          <w:sz w:val="28"/>
        </w:rPr>
        <w:t>muỗi.</w:t>
      </w:r>
    </w:p>
    <w:p>
      <w:pPr>
        <w:pStyle w:val="ListParagraph"/>
        <w:numPr>
          <w:ilvl w:val="0"/>
          <w:numId w:val="14"/>
        </w:numPr>
        <w:tabs>
          <w:tab w:pos="969" w:val="left" w:leader="none"/>
        </w:tabs>
        <w:spacing w:line="259" w:lineRule="auto" w:before="0" w:after="0"/>
        <w:ind w:left="222" w:right="468" w:firstLine="566"/>
        <w:jc w:val="both"/>
        <w:rPr>
          <w:sz w:val="28"/>
        </w:rPr>
      </w:pPr>
      <w:r>
        <w:rPr>
          <w:sz w:val="28"/>
        </w:rPr>
        <w:t>Dùng nhang muỗi xong khoan vội đổ bỏ tàn mà hãy tận dụng: Làm sạch các đồ dùng bằng inox hay kim loại, cải tạo đất trồng, dùng để mài dao, làm đồng hồ cát…</w:t>
      </w:r>
    </w:p>
    <w:p>
      <w:pPr>
        <w:pStyle w:val="Heading1"/>
        <w:numPr>
          <w:ilvl w:val="0"/>
          <w:numId w:val="6"/>
        </w:numPr>
        <w:tabs>
          <w:tab w:pos="1211" w:val="left" w:leader="none"/>
        </w:tabs>
        <w:spacing w:line="322" w:lineRule="exact" w:before="39" w:after="0"/>
        <w:ind w:left="1210" w:right="0" w:hanging="423"/>
        <w:jc w:val="both"/>
      </w:pPr>
      <w:bookmarkStart w:name="_bookmark39" w:id="78"/>
      <w:bookmarkEnd w:id="78"/>
      <w:r>
        <w:rPr>
          <w:b w:val="0"/>
        </w:rPr>
      </w:r>
      <w:bookmarkStart w:name="_bookmark39" w:id="79"/>
      <w:bookmarkEnd w:id="79"/>
      <w:r>
        <w:rPr/>
        <w:t>H</w:t>
      </w:r>
      <w:r>
        <w:rPr/>
        <w:t>ướng phát triển</w:t>
      </w:r>
    </w:p>
    <w:p>
      <w:pPr>
        <w:pStyle w:val="ListParagraph"/>
        <w:numPr>
          <w:ilvl w:val="0"/>
          <w:numId w:val="14"/>
        </w:numPr>
        <w:tabs>
          <w:tab w:pos="962" w:val="left" w:leader="none"/>
        </w:tabs>
        <w:spacing w:line="240" w:lineRule="auto" w:before="0" w:after="0"/>
        <w:ind w:left="222" w:right="467" w:firstLine="566"/>
        <w:jc w:val="both"/>
        <w:rPr>
          <w:sz w:val="28"/>
        </w:rPr>
      </w:pPr>
      <w:r>
        <w:rPr>
          <w:sz w:val="28"/>
        </w:rPr>
        <w:t>Do còn hạn chế về mặt thời gian nghiên cứu, đối tượng nghiên cứu còn ít nên kết quả đạt được của nhóm em chỉ là bước đầu. Trong thời gian tới nhóm em sẽ mở rộng đối tượng nghiên cứu, sử dụng nhiều nguồn nguyên liệu khác nhau, pha trộn theo tỉ lệ khác nhau để cho ra các sản phẩm tối ưu</w:t>
      </w:r>
      <w:r>
        <w:rPr>
          <w:spacing w:val="-23"/>
          <w:sz w:val="28"/>
        </w:rPr>
        <w:t> </w:t>
      </w:r>
      <w:r>
        <w:rPr>
          <w:sz w:val="28"/>
        </w:rPr>
        <w:t>nhất.</w:t>
      </w:r>
    </w:p>
    <w:p>
      <w:pPr>
        <w:pStyle w:val="ListParagraph"/>
        <w:numPr>
          <w:ilvl w:val="0"/>
          <w:numId w:val="14"/>
        </w:numPr>
        <w:tabs>
          <w:tab w:pos="981" w:val="left" w:leader="none"/>
        </w:tabs>
        <w:spacing w:line="240" w:lineRule="auto" w:before="1" w:after="0"/>
        <w:ind w:left="222" w:right="466" w:firstLine="566"/>
        <w:jc w:val="both"/>
        <w:rPr>
          <w:sz w:val="28"/>
        </w:rPr>
      </w:pPr>
      <w:r>
        <w:rPr>
          <w:sz w:val="28"/>
        </w:rPr>
        <w:t>Nhân rộng trong câu lạc bộ STEM của nhà trường, giới thiệu trong các tiết học môn hoạt động trải nghiệm chủ đề 8: Khám phá thế giới nghề nghiệp, góp phần vào việc tuyên truyền ý thức bảo vệ môi trường nói chung và bảo vệ môi trường của huyện đảo nói</w:t>
      </w:r>
      <w:r>
        <w:rPr>
          <w:spacing w:val="-6"/>
          <w:sz w:val="28"/>
        </w:rPr>
        <w:t> </w:t>
      </w:r>
      <w:r>
        <w:rPr>
          <w:sz w:val="28"/>
        </w:rPr>
        <w:t>riêng.</w:t>
      </w:r>
    </w:p>
    <w:p>
      <w:pPr>
        <w:pStyle w:val="ListParagraph"/>
        <w:numPr>
          <w:ilvl w:val="0"/>
          <w:numId w:val="14"/>
        </w:numPr>
        <w:tabs>
          <w:tab w:pos="983" w:val="left" w:leader="none"/>
        </w:tabs>
        <w:spacing w:line="242" w:lineRule="auto" w:before="0" w:after="0"/>
        <w:ind w:left="222" w:right="466" w:firstLine="566"/>
        <w:jc w:val="both"/>
        <w:rPr>
          <w:sz w:val="28"/>
        </w:rPr>
      </w:pPr>
      <w:r>
        <w:rPr>
          <w:sz w:val="28"/>
        </w:rPr>
        <w:t>Hoàn thiện các sản phẩm thủ công để giới thiệu với khách du lịch, đặc biệt là khách du lịch quốc</w:t>
      </w:r>
      <w:r>
        <w:rPr>
          <w:spacing w:val="-4"/>
          <w:sz w:val="28"/>
        </w:rPr>
        <w:t> </w:t>
      </w:r>
      <w:r>
        <w:rPr>
          <w:sz w:val="28"/>
        </w:rPr>
        <w:t>tế.</w:t>
      </w:r>
    </w:p>
    <w:p>
      <w:pPr>
        <w:pStyle w:val="Heading1"/>
        <w:numPr>
          <w:ilvl w:val="0"/>
          <w:numId w:val="15"/>
        </w:numPr>
        <w:tabs>
          <w:tab w:pos="1132" w:val="left" w:leader="none"/>
        </w:tabs>
        <w:spacing w:line="317" w:lineRule="exact" w:before="0" w:after="0"/>
        <w:ind w:left="1131" w:right="0" w:hanging="344"/>
        <w:jc w:val="both"/>
      </w:pPr>
      <w:bookmarkStart w:name="_bookmark40" w:id="80"/>
      <w:bookmarkEnd w:id="80"/>
      <w:r>
        <w:rPr>
          <w:b w:val="0"/>
        </w:rPr>
      </w:r>
      <w:bookmarkStart w:name="_bookmark40" w:id="81"/>
      <w:bookmarkEnd w:id="81"/>
      <w:r>
        <w:rPr/>
        <w:t>KẾT</w:t>
      </w:r>
      <w:r>
        <w:rPr>
          <w:spacing w:val="-1"/>
        </w:rPr>
        <w:t> </w:t>
      </w:r>
      <w:r>
        <w:rPr/>
        <w:t>LUẬN</w:t>
      </w:r>
    </w:p>
    <w:p>
      <w:pPr>
        <w:pStyle w:val="BodyText"/>
        <w:spacing w:line="259" w:lineRule="auto"/>
        <w:ind w:right="467"/>
        <w:jc w:val="both"/>
      </w:pPr>
      <w:r>
        <w:rPr/>
        <w:t>Sau khoảng 12 tháng tìm hiểu, nghiên cứu chúng em đã chế biến thành công những sản phẩm thảo dược đuổi muỗi. Chúng em hy vọng dự án sau khi được nhân rộng sẽ tạo việc làm, giúp một bộ phận người dân có thể tăng thêm nguồn thu nhập cải thiện cuộc sống. Mặt khác, giúp xã hội có cái nhìn mới và định hướng xã hội sử dụng sản phẩm thân thiện với môi</w:t>
      </w:r>
      <w:r>
        <w:rPr>
          <w:spacing w:val="-13"/>
        </w:rPr>
        <w:t> </w:t>
      </w:r>
      <w:r>
        <w:rPr/>
        <w:t>trường.</w:t>
      </w:r>
    </w:p>
    <w:p>
      <w:pPr>
        <w:pStyle w:val="BodyText"/>
        <w:spacing w:line="259" w:lineRule="auto"/>
        <w:ind w:right="466"/>
        <w:jc w:val="both"/>
      </w:pPr>
      <w:r>
        <w:rPr/>
        <w:t>Các sản phẩm thảo dược đuổi muỗi được làm từ việc tận dụng các phụ phẩm nông nghiệp có sẵn tại địa phương. Đây là nguồn tài nguyên tái tạo theo định hướng phát triển nền kinh tế nông nghiệp tuần hoàn gắn với tăng trưởng xanh nên mục đích của chúng em là tuyên truyền, giáo dục ý thức về việc bảo vệ môi trường cho người dân và các bạn học sinh trong nhà trường. Từ đó giúp chúng em nói riêng và tất cả mọi người nói chung ngày càng yêu thiên nhiên hơn, hiểu được tầm quan trọng của môi trường đối với cuộc sống. Qua đó chúng ta cùng nhau chung tay giảm thiểu lượng rác thải sinh hoạt ra môi trường để góp một phần nhỏ bé vào việc bảo vệ môi trường.</w:t>
      </w:r>
    </w:p>
    <w:p>
      <w:pPr>
        <w:pStyle w:val="BodyText"/>
        <w:spacing w:line="259" w:lineRule="auto"/>
        <w:ind w:right="467"/>
        <w:jc w:val="both"/>
      </w:pPr>
      <w:r>
        <w:rPr/>
        <w:t>Thông qua những sản phẩm này chúng em muốn gửi tới một thông điệp “Hãy biến những phế phẩm vô ích thành những sản phẩm có ích cho xã hội, bảo vệ môi trường ngày càng xanh – sạch – đẹp”, giữ vững thương hiệu “Cát Bà xanh”.</w:t>
      </w:r>
    </w:p>
    <w:p>
      <w:pPr>
        <w:spacing w:after="0" w:line="259" w:lineRule="auto"/>
        <w:jc w:val="both"/>
        <w:sectPr>
          <w:pgSz w:w="11910" w:h="16850"/>
          <w:pgMar w:header="0" w:footer="930" w:top="1060" w:bottom="1140" w:left="1480" w:right="660"/>
        </w:sectPr>
      </w:pPr>
    </w:p>
    <w:p>
      <w:pPr>
        <w:pStyle w:val="Heading1"/>
        <w:numPr>
          <w:ilvl w:val="0"/>
          <w:numId w:val="15"/>
        </w:numPr>
        <w:tabs>
          <w:tab w:pos="1242" w:val="left" w:leader="none"/>
        </w:tabs>
        <w:spacing w:line="240" w:lineRule="auto" w:before="72" w:after="0"/>
        <w:ind w:left="1241" w:right="0" w:hanging="454"/>
        <w:jc w:val="left"/>
      </w:pPr>
      <w:bookmarkStart w:name="_bookmark41" w:id="82"/>
      <w:bookmarkEnd w:id="82"/>
      <w:r>
        <w:rPr>
          <w:b w:val="0"/>
        </w:rPr>
      </w:r>
      <w:bookmarkStart w:name="_bookmark41" w:id="83"/>
      <w:bookmarkEnd w:id="83"/>
      <w:r>
        <w:rPr/>
        <w:t>T</w:t>
      </w:r>
      <w:r>
        <w:rPr/>
        <w:t>ÀI LIỆU THAM KHẢO</w:t>
      </w:r>
    </w:p>
    <w:p>
      <w:pPr>
        <w:pStyle w:val="ListParagraph"/>
        <w:numPr>
          <w:ilvl w:val="0"/>
          <w:numId w:val="16"/>
        </w:numPr>
        <w:tabs>
          <w:tab w:pos="1070" w:val="left" w:leader="none"/>
        </w:tabs>
        <w:spacing w:line="240" w:lineRule="auto" w:before="2" w:after="0"/>
        <w:ind w:left="1069" w:right="0" w:hanging="282"/>
        <w:jc w:val="left"/>
        <w:rPr>
          <w:sz w:val="28"/>
        </w:rPr>
      </w:pPr>
      <w:r>
        <w:rPr>
          <w:sz w:val="28"/>
        </w:rPr>
        <w:t>Đỗ Hương - Phụ phẩm nông nghiệp: Nguồn tài nguyên đang bị lãng phí</w:t>
      </w:r>
      <w:r>
        <w:rPr>
          <w:spacing w:val="-9"/>
          <w:sz w:val="28"/>
        </w:rPr>
        <w:t> </w:t>
      </w:r>
      <w:r>
        <w:rPr>
          <w:sz w:val="28"/>
        </w:rPr>
        <w:t>-</w:t>
      </w:r>
    </w:p>
    <w:p>
      <w:pPr>
        <w:pStyle w:val="BodyText"/>
        <w:spacing w:before="24"/>
        <w:ind w:firstLine="0"/>
      </w:pPr>
      <w:r>
        <w:rPr/>
        <w:t>Báo Điện tử Chính phủ - 2021.</w:t>
      </w:r>
    </w:p>
    <w:p>
      <w:pPr>
        <w:pStyle w:val="ListParagraph"/>
        <w:numPr>
          <w:ilvl w:val="0"/>
          <w:numId w:val="16"/>
        </w:numPr>
        <w:tabs>
          <w:tab w:pos="1088" w:val="left" w:leader="none"/>
        </w:tabs>
        <w:spacing w:line="259" w:lineRule="auto" w:before="26" w:after="0"/>
        <w:ind w:left="222" w:right="471" w:firstLine="566"/>
        <w:jc w:val="left"/>
        <w:rPr>
          <w:sz w:val="28"/>
        </w:rPr>
      </w:pPr>
      <w:r>
        <w:rPr>
          <w:sz w:val="28"/>
        </w:rPr>
        <w:t>Thanh Giang - Du lịch xanh - Xu hướng tất yếu - Bài cuối: Con đường phát triển bền vững - Báo Tin tức Thông tấn xã Việt Nam -</w:t>
      </w:r>
      <w:r>
        <w:rPr>
          <w:spacing w:val="-20"/>
          <w:sz w:val="28"/>
        </w:rPr>
        <w:t> </w:t>
      </w:r>
      <w:r>
        <w:rPr>
          <w:sz w:val="28"/>
        </w:rPr>
        <w:t>2022.</w:t>
      </w:r>
    </w:p>
    <w:p>
      <w:pPr>
        <w:pStyle w:val="ListParagraph"/>
        <w:numPr>
          <w:ilvl w:val="0"/>
          <w:numId w:val="16"/>
        </w:numPr>
        <w:tabs>
          <w:tab w:pos="1069" w:val="left" w:leader="none"/>
        </w:tabs>
        <w:spacing w:line="240" w:lineRule="auto" w:before="1" w:after="0"/>
        <w:ind w:left="1068" w:right="0" w:hanging="281"/>
        <w:jc w:val="left"/>
        <w:rPr>
          <w:sz w:val="28"/>
        </w:rPr>
      </w:pPr>
      <w:r>
        <w:rPr>
          <w:sz w:val="28"/>
        </w:rPr>
        <w:t>Trang web:</w:t>
      </w:r>
    </w:p>
    <w:p>
      <w:pPr>
        <w:pStyle w:val="ListParagraph"/>
        <w:numPr>
          <w:ilvl w:val="1"/>
          <w:numId w:val="16"/>
        </w:numPr>
        <w:tabs>
          <w:tab w:pos="1281" w:val="left" w:leader="none"/>
        </w:tabs>
        <w:spacing w:line="322" w:lineRule="exact" w:before="26" w:after="0"/>
        <w:ind w:left="1280" w:right="0" w:hanging="493"/>
        <w:jc w:val="left"/>
        <w:rPr>
          <w:sz w:val="28"/>
        </w:rPr>
      </w:pPr>
      <w:hyperlink r:id="rId49">
        <w:r>
          <w:rPr>
            <w:sz w:val="28"/>
            <w:u w:val="single"/>
          </w:rPr>
          <w:t>https://www.facebook.com/reel/590281556651448</w:t>
        </w:r>
      </w:hyperlink>
    </w:p>
    <w:p>
      <w:pPr>
        <w:pStyle w:val="ListParagraph"/>
        <w:numPr>
          <w:ilvl w:val="1"/>
          <w:numId w:val="16"/>
        </w:numPr>
        <w:tabs>
          <w:tab w:pos="1281" w:val="left" w:leader="none"/>
        </w:tabs>
        <w:spacing w:line="322" w:lineRule="exact" w:before="0" w:after="0"/>
        <w:ind w:left="1280" w:right="0" w:hanging="493"/>
        <w:jc w:val="left"/>
        <w:rPr>
          <w:sz w:val="28"/>
        </w:rPr>
      </w:pPr>
      <w:hyperlink r:id="rId50">
        <w:r>
          <w:rPr>
            <w:sz w:val="28"/>
            <w:u w:val="single"/>
          </w:rPr>
          <w:t>https://www.youtube.com/watch?v=kXYWn1I7tVY&amp;t=9s</w:t>
        </w:r>
      </w:hyperlink>
    </w:p>
    <w:p>
      <w:pPr>
        <w:pStyle w:val="ListParagraph"/>
        <w:numPr>
          <w:ilvl w:val="1"/>
          <w:numId w:val="16"/>
        </w:numPr>
        <w:tabs>
          <w:tab w:pos="1281" w:val="left" w:leader="none"/>
        </w:tabs>
        <w:spacing w:line="322" w:lineRule="exact" w:before="0" w:after="0"/>
        <w:ind w:left="1280" w:right="0" w:hanging="493"/>
        <w:jc w:val="left"/>
        <w:rPr>
          <w:sz w:val="28"/>
        </w:rPr>
      </w:pPr>
      <w:hyperlink r:id="rId51">
        <w:r>
          <w:rPr>
            <w:sz w:val="28"/>
            <w:u w:val="single"/>
          </w:rPr>
          <w:t>https://1989.com.vn/cay-xanh-duoi-muoi.html</w:t>
        </w:r>
      </w:hyperlink>
    </w:p>
    <w:p>
      <w:pPr>
        <w:pStyle w:val="ListParagraph"/>
        <w:numPr>
          <w:ilvl w:val="1"/>
          <w:numId w:val="16"/>
        </w:numPr>
        <w:tabs>
          <w:tab w:pos="1281" w:val="left" w:leader="none"/>
        </w:tabs>
        <w:spacing w:line="259" w:lineRule="auto" w:before="0" w:after="0"/>
        <w:ind w:left="222" w:right="785" w:firstLine="566"/>
        <w:jc w:val="left"/>
        <w:rPr>
          <w:sz w:val="28"/>
        </w:rPr>
      </w:pPr>
      <w:hyperlink r:id="rId52">
        <w:r>
          <w:rPr>
            <w:color w:val="0000FF"/>
            <w:spacing w:val="-1"/>
            <w:sz w:val="28"/>
            <w:u w:val="single" w:color="0000FF"/>
          </w:rPr>
          <w:t>http://catba.cathai.haiphong.gov.vn/tin-tuc-su-kien/chu-dong-phong-</w:t>
        </w:r>
      </w:hyperlink>
      <w:hyperlink r:id="rId52">
        <w:r>
          <w:rPr>
            <w:color w:val="0000FF"/>
            <w:spacing w:val="-1"/>
            <w:sz w:val="28"/>
            <w:u w:val="single" w:color="0000FF"/>
          </w:rPr>
          <w:t> </w:t>
        </w:r>
        <w:r>
          <w:rPr>
            <w:color w:val="0000FF"/>
            <w:sz w:val="28"/>
            <w:u w:val="single" w:color="0000FF"/>
          </w:rPr>
          <w:t>chong-benh-sot-xuat-huyet-tren-dia-ban-thi-tran-cat-ba-558983</w:t>
        </w:r>
      </w:hyperlink>
    </w:p>
    <w:sectPr>
      <w:pgSz w:w="11910" w:h="16850"/>
      <w:pgMar w:header="0" w:footer="930" w:top="1060" w:bottom="1140" w:left="14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529.059998pt;margin-top:804.956482pt;width:12.8pt;height:17.05pt;mso-position-horizontal-relative:page;mso-position-vertical-relative:page;z-index:-16446464" type="#_x0000_t202" filled="false" stroked="false">
          <v:textbox inset="0,0,0,0">
            <w:txbxContent>
              <w:p>
                <w:pPr>
                  <w:spacing w:before="9"/>
                  <w:ind w:left="60" w:right="0" w:firstLine="0"/>
                  <w:jc w:val="left"/>
                  <w:rPr>
                    <w:sz w:val="27"/>
                  </w:rPr>
                </w:pPr>
                <w:r>
                  <w:rPr/>
                  <w:fldChar w:fldCharType="begin"/>
                </w:r>
                <w:r>
                  <w:rPr>
                    <w:w w:val="100"/>
                    <w:sz w:val="27"/>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522.219971pt;margin-top:783.116455pt;width:19.7pt;height:17.05pt;mso-position-horizontal-relative:page;mso-position-vertical-relative:page;z-index:-16445952" type="#_x0000_t202" filled="false" stroked="false">
          <v:textbox inset="0,0,0,0">
            <w:txbxContent>
              <w:p>
                <w:pPr>
                  <w:spacing w:before="9"/>
                  <w:ind w:left="60" w:right="0" w:firstLine="0"/>
                  <w:jc w:val="left"/>
                  <w:rPr>
                    <w:sz w:val="27"/>
                  </w:rPr>
                </w:pPr>
                <w:r>
                  <w:rPr/>
                  <w:fldChar w:fldCharType="begin"/>
                </w:r>
                <w:r>
                  <w:rPr>
                    <w:sz w:val="27"/>
                  </w:rPr>
                  <w:instrText> PAGE </w:instrText>
                </w:r>
                <w:r>
                  <w:rPr/>
                  <w:fldChar w:fldCharType="separate"/>
                </w:r>
                <w:r>
                  <w:rPr/>
                  <w:t>11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069" w:hanging="281"/>
        <w:jc w:val="left"/>
      </w:pPr>
      <w:rPr>
        <w:rFonts w:hint="default" w:ascii="Times New Roman" w:hAnsi="Times New Roman" w:eastAsia="Times New Roman" w:cs="Times New Roman"/>
        <w:spacing w:val="0"/>
        <w:w w:val="100"/>
        <w:sz w:val="28"/>
        <w:szCs w:val="28"/>
        <w:lang w:val="vi" w:eastAsia="en-US" w:bidi="ar-SA"/>
      </w:rPr>
    </w:lvl>
    <w:lvl w:ilvl="1">
      <w:start w:val="1"/>
      <w:numFmt w:val="decimal"/>
      <w:lvlText w:val="%1.%2."/>
      <w:lvlJc w:val="left"/>
      <w:pPr>
        <w:ind w:left="1280" w:hanging="492"/>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2222" w:hanging="492"/>
      </w:pPr>
      <w:rPr>
        <w:rFonts w:hint="default"/>
        <w:lang w:val="vi" w:eastAsia="en-US" w:bidi="ar-SA"/>
      </w:rPr>
    </w:lvl>
    <w:lvl w:ilvl="3">
      <w:start w:val="0"/>
      <w:numFmt w:val="bullet"/>
      <w:lvlText w:val="•"/>
      <w:lvlJc w:val="left"/>
      <w:pPr>
        <w:ind w:left="3165" w:hanging="492"/>
      </w:pPr>
      <w:rPr>
        <w:rFonts w:hint="default"/>
        <w:lang w:val="vi" w:eastAsia="en-US" w:bidi="ar-SA"/>
      </w:rPr>
    </w:lvl>
    <w:lvl w:ilvl="4">
      <w:start w:val="0"/>
      <w:numFmt w:val="bullet"/>
      <w:lvlText w:val="•"/>
      <w:lvlJc w:val="left"/>
      <w:pPr>
        <w:ind w:left="4108" w:hanging="492"/>
      </w:pPr>
      <w:rPr>
        <w:rFonts w:hint="default"/>
        <w:lang w:val="vi" w:eastAsia="en-US" w:bidi="ar-SA"/>
      </w:rPr>
    </w:lvl>
    <w:lvl w:ilvl="5">
      <w:start w:val="0"/>
      <w:numFmt w:val="bullet"/>
      <w:lvlText w:val="•"/>
      <w:lvlJc w:val="left"/>
      <w:pPr>
        <w:ind w:left="5051" w:hanging="492"/>
      </w:pPr>
      <w:rPr>
        <w:rFonts w:hint="default"/>
        <w:lang w:val="vi" w:eastAsia="en-US" w:bidi="ar-SA"/>
      </w:rPr>
    </w:lvl>
    <w:lvl w:ilvl="6">
      <w:start w:val="0"/>
      <w:numFmt w:val="bullet"/>
      <w:lvlText w:val="•"/>
      <w:lvlJc w:val="left"/>
      <w:pPr>
        <w:ind w:left="5994" w:hanging="492"/>
      </w:pPr>
      <w:rPr>
        <w:rFonts w:hint="default"/>
        <w:lang w:val="vi" w:eastAsia="en-US" w:bidi="ar-SA"/>
      </w:rPr>
    </w:lvl>
    <w:lvl w:ilvl="7">
      <w:start w:val="0"/>
      <w:numFmt w:val="bullet"/>
      <w:lvlText w:val="•"/>
      <w:lvlJc w:val="left"/>
      <w:pPr>
        <w:ind w:left="6937" w:hanging="492"/>
      </w:pPr>
      <w:rPr>
        <w:rFonts w:hint="default"/>
        <w:lang w:val="vi" w:eastAsia="en-US" w:bidi="ar-SA"/>
      </w:rPr>
    </w:lvl>
    <w:lvl w:ilvl="8">
      <w:start w:val="0"/>
      <w:numFmt w:val="bullet"/>
      <w:lvlText w:val="•"/>
      <w:lvlJc w:val="left"/>
      <w:pPr>
        <w:ind w:left="7880" w:hanging="492"/>
      </w:pPr>
      <w:rPr>
        <w:rFonts w:hint="default"/>
        <w:lang w:val="vi" w:eastAsia="en-US" w:bidi="ar-SA"/>
      </w:rPr>
    </w:lvl>
  </w:abstractNum>
  <w:abstractNum w:abstractNumId="14">
    <w:multiLevelType w:val="hybridMultilevel"/>
    <w:lvl w:ilvl="0">
      <w:start w:val="5"/>
      <w:numFmt w:val="upperRoman"/>
      <w:lvlText w:val="%1."/>
      <w:lvlJc w:val="left"/>
      <w:pPr>
        <w:ind w:left="1131" w:hanging="343"/>
        <w:jc w:val="lef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2002" w:hanging="343"/>
      </w:pPr>
      <w:rPr>
        <w:rFonts w:hint="default"/>
        <w:lang w:val="vi" w:eastAsia="en-US" w:bidi="ar-SA"/>
      </w:rPr>
    </w:lvl>
    <w:lvl w:ilvl="2">
      <w:start w:val="0"/>
      <w:numFmt w:val="bullet"/>
      <w:lvlText w:val="•"/>
      <w:lvlJc w:val="left"/>
      <w:pPr>
        <w:ind w:left="2865" w:hanging="343"/>
      </w:pPr>
      <w:rPr>
        <w:rFonts w:hint="default"/>
        <w:lang w:val="vi" w:eastAsia="en-US" w:bidi="ar-SA"/>
      </w:rPr>
    </w:lvl>
    <w:lvl w:ilvl="3">
      <w:start w:val="0"/>
      <w:numFmt w:val="bullet"/>
      <w:lvlText w:val="•"/>
      <w:lvlJc w:val="left"/>
      <w:pPr>
        <w:ind w:left="3727" w:hanging="343"/>
      </w:pPr>
      <w:rPr>
        <w:rFonts w:hint="default"/>
        <w:lang w:val="vi" w:eastAsia="en-US" w:bidi="ar-SA"/>
      </w:rPr>
    </w:lvl>
    <w:lvl w:ilvl="4">
      <w:start w:val="0"/>
      <w:numFmt w:val="bullet"/>
      <w:lvlText w:val="•"/>
      <w:lvlJc w:val="left"/>
      <w:pPr>
        <w:ind w:left="4590" w:hanging="343"/>
      </w:pPr>
      <w:rPr>
        <w:rFonts w:hint="default"/>
        <w:lang w:val="vi" w:eastAsia="en-US" w:bidi="ar-SA"/>
      </w:rPr>
    </w:lvl>
    <w:lvl w:ilvl="5">
      <w:start w:val="0"/>
      <w:numFmt w:val="bullet"/>
      <w:lvlText w:val="•"/>
      <w:lvlJc w:val="left"/>
      <w:pPr>
        <w:ind w:left="5453" w:hanging="343"/>
      </w:pPr>
      <w:rPr>
        <w:rFonts w:hint="default"/>
        <w:lang w:val="vi" w:eastAsia="en-US" w:bidi="ar-SA"/>
      </w:rPr>
    </w:lvl>
    <w:lvl w:ilvl="6">
      <w:start w:val="0"/>
      <w:numFmt w:val="bullet"/>
      <w:lvlText w:val="•"/>
      <w:lvlJc w:val="left"/>
      <w:pPr>
        <w:ind w:left="6315" w:hanging="343"/>
      </w:pPr>
      <w:rPr>
        <w:rFonts w:hint="default"/>
        <w:lang w:val="vi" w:eastAsia="en-US" w:bidi="ar-SA"/>
      </w:rPr>
    </w:lvl>
    <w:lvl w:ilvl="7">
      <w:start w:val="0"/>
      <w:numFmt w:val="bullet"/>
      <w:lvlText w:val="•"/>
      <w:lvlJc w:val="left"/>
      <w:pPr>
        <w:ind w:left="7178" w:hanging="343"/>
      </w:pPr>
      <w:rPr>
        <w:rFonts w:hint="default"/>
        <w:lang w:val="vi" w:eastAsia="en-US" w:bidi="ar-SA"/>
      </w:rPr>
    </w:lvl>
    <w:lvl w:ilvl="8">
      <w:start w:val="0"/>
      <w:numFmt w:val="bullet"/>
      <w:lvlText w:val="•"/>
      <w:lvlJc w:val="left"/>
      <w:pPr>
        <w:ind w:left="8041" w:hanging="343"/>
      </w:pPr>
      <w:rPr>
        <w:rFonts w:hint="default"/>
        <w:lang w:val="vi" w:eastAsia="en-US" w:bidi="ar-SA"/>
      </w:rPr>
    </w:lvl>
  </w:abstractNum>
  <w:abstractNum w:abstractNumId="13">
    <w:multiLevelType w:val="hybridMultilevel"/>
    <w:lvl w:ilvl="0">
      <w:start w:val="0"/>
      <w:numFmt w:val="bullet"/>
      <w:lvlText w:val="-"/>
      <w:lvlJc w:val="left"/>
      <w:pPr>
        <w:ind w:left="222" w:hanging="195"/>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4" w:hanging="195"/>
      </w:pPr>
      <w:rPr>
        <w:rFonts w:hint="default"/>
        <w:lang w:val="vi" w:eastAsia="en-US" w:bidi="ar-SA"/>
      </w:rPr>
    </w:lvl>
    <w:lvl w:ilvl="2">
      <w:start w:val="0"/>
      <w:numFmt w:val="bullet"/>
      <w:lvlText w:val="•"/>
      <w:lvlJc w:val="left"/>
      <w:pPr>
        <w:ind w:left="2129" w:hanging="195"/>
      </w:pPr>
      <w:rPr>
        <w:rFonts w:hint="default"/>
        <w:lang w:val="vi" w:eastAsia="en-US" w:bidi="ar-SA"/>
      </w:rPr>
    </w:lvl>
    <w:lvl w:ilvl="3">
      <w:start w:val="0"/>
      <w:numFmt w:val="bullet"/>
      <w:lvlText w:val="•"/>
      <w:lvlJc w:val="left"/>
      <w:pPr>
        <w:ind w:left="3083" w:hanging="195"/>
      </w:pPr>
      <w:rPr>
        <w:rFonts w:hint="default"/>
        <w:lang w:val="vi" w:eastAsia="en-US" w:bidi="ar-SA"/>
      </w:rPr>
    </w:lvl>
    <w:lvl w:ilvl="4">
      <w:start w:val="0"/>
      <w:numFmt w:val="bullet"/>
      <w:lvlText w:val="•"/>
      <w:lvlJc w:val="left"/>
      <w:pPr>
        <w:ind w:left="4038" w:hanging="195"/>
      </w:pPr>
      <w:rPr>
        <w:rFonts w:hint="default"/>
        <w:lang w:val="vi" w:eastAsia="en-US" w:bidi="ar-SA"/>
      </w:rPr>
    </w:lvl>
    <w:lvl w:ilvl="5">
      <w:start w:val="0"/>
      <w:numFmt w:val="bullet"/>
      <w:lvlText w:val="•"/>
      <w:lvlJc w:val="left"/>
      <w:pPr>
        <w:ind w:left="4993" w:hanging="195"/>
      </w:pPr>
      <w:rPr>
        <w:rFonts w:hint="default"/>
        <w:lang w:val="vi" w:eastAsia="en-US" w:bidi="ar-SA"/>
      </w:rPr>
    </w:lvl>
    <w:lvl w:ilvl="6">
      <w:start w:val="0"/>
      <w:numFmt w:val="bullet"/>
      <w:lvlText w:val="•"/>
      <w:lvlJc w:val="left"/>
      <w:pPr>
        <w:ind w:left="5947" w:hanging="195"/>
      </w:pPr>
      <w:rPr>
        <w:rFonts w:hint="default"/>
        <w:lang w:val="vi" w:eastAsia="en-US" w:bidi="ar-SA"/>
      </w:rPr>
    </w:lvl>
    <w:lvl w:ilvl="7">
      <w:start w:val="0"/>
      <w:numFmt w:val="bullet"/>
      <w:lvlText w:val="•"/>
      <w:lvlJc w:val="left"/>
      <w:pPr>
        <w:ind w:left="6902" w:hanging="195"/>
      </w:pPr>
      <w:rPr>
        <w:rFonts w:hint="default"/>
        <w:lang w:val="vi" w:eastAsia="en-US" w:bidi="ar-SA"/>
      </w:rPr>
    </w:lvl>
    <w:lvl w:ilvl="8">
      <w:start w:val="0"/>
      <w:numFmt w:val="bullet"/>
      <w:lvlText w:val="•"/>
      <w:lvlJc w:val="left"/>
      <w:pPr>
        <w:ind w:left="7857" w:hanging="195"/>
      </w:pPr>
      <w:rPr>
        <w:rFonts w:hint="default"/>
        <w:lang w:val="vi" w:eastAsia="en-US" w:bidi="ar-SA"/>
      </w:rPr>
    </w:lvl>
  </w:abstractNum>
  <w:abstractNum w:abstractNumId="12">
    <w:multiLevelType w:val="hybridMultilevel"/>
    <w:lvl w:ilvl="0">
      <w:start w:val="0"/>
      <w:numFmt w:val="bullet"/>
      <w:lvlText w:val="–"/>
      <w:lvlJc w:val="left"/>
      <w:pPr>
        <w:ind w:left="107" w:hanging="267"/>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596" w:hanging="267"/>
      </w:pPr>
      <w:rPr>
        <w:rFonts w:hint="default"/>
        <w:lang w:val="vi" w:eastAsia="en-US" w:bidi="ar-SA"/>
      </w:rPr>
    </w:lvl>
    <w:lvl w:ilvl="2">
      <w:start w:val="0"/>
      <w:numFmt w:val="bullet"/>
      <w:lvlText w:val="•"/>
      <w:lvlJc w:val="left"/>
      <w:pPr>
        <w:ind w:left="1092" w:hanging="267"/>
      </w:pPr>
      <w:rPr>
        <w:rFonts w:hint="default"/>
        <w:lang w:val="vi" w:eastAsia="en-US" w:bidi="ar-SA"/>
      </w:rPr>
    </w:lvl>
    <w:lvl w:ilvl="3">
      <w:start w:val="0"/>
      <w:numFmt w:val="bullet"/>
      <w:lvlText w:val="•"/>
      <w:lvlJc w:val="left"/>
      <w:pPr>
        <w:ind w:left="1588" w:hanging="267"/>
      </w:pPr>
      <w:rPr>
        <w:rFonts w:hint="default"/>
        <w:lang w:val="vi" w:eastAsia="en-US" w:bidi="ar-SA"/>
      </w:rPr>
    </w:lvl>
    <w:lvl w:ilvl="4">
      <w:start w:val="0"/>
      <w:numFmt w:val="bullet"/>
      <w:lvlText w:val="•"/>
      <w:lvlJc w:val="left"/>
      <w:pPr>
        <w:ind w:left="2084" w:hanging="267"/>
      </w:pPr>
      <w:rPr>
        <w:rFonts w:hint="default"/>
        <w:lang w:val="vi" w:eastAsia="en-US" w:bidi="ar-SA"/>
      </w:rPr>
    </w:lvl>
    <w:lvl w:ilvl="5">
      <w:start w:val="0"/>
      <w:numFmt w:val="bullet"/>
      <w:lvlText w:val="•"/>
      <w:lvlJc w:val="left"/>
      <w:pPr>
        <w:ind w:left="2581" w:hanging="267"/>
      </w:pPr>
      <w:rPr>
        <w:rFonts w:hint="default"/>
        <w:lang w:val="vi" w:eastAsia="en-US" w:bidi="ar-SA"/>
      </w:rPr>
    </w:lvl>
    <w:lvl w:ilvl="6">
      <w:start w:val="0"/>
      <w:numFmt w:val="bullet"/>
      <w:lvlText w:val="•"/>
      <w:lvlJc w:val="left"/>
      <w:pPr>
        <w:ind w:left="3077" w:hanging="267"/>
      </w:pPr>
      <w:rPr>
        <w:rFonts w:hint="default"/>
        <w:lang w:val="vi" w:eastAsia="en-US" w:bidi="ar-SA"/>
      </w:rPr>
    </w:lvl>
    <w:lvl w:ilvl="7">
      <w:start w:val="0"/>
      <w:numFmt w:val="bullet"/>
      <w:lvlText w:val="•"/>
      <w:lvlJc w:val="left"/>
      <w:pPr>
        <w:ind w:left="3573" w:hanging="267"/>
      </w:pPr>
      <w:rPr>
        <w:rFonts w:hint="default"/>
        <w:lang w:val="vi" w:eastAsia="en-US" w:bidi="ar-SA"/>
      </w:rPr>
    </w:lvl>
    <w:lvl w:ilvl="8">
      <w:start w:val="0"/>
      <w:numFmt w:val="bullet"/>
      <w:lvlText w:val="•"/>
      <w:lvlJc w:val="left"/>
      <w:pPr>
        <w:ind w:left="4069" w:hanging="267"/>
      </w:pPr>
      <w:rPr>
        <w:rFonts w:hint="default"/>
        <w:lang w:val="vi" w:eastAsia="en-US" w:bidi="ar-SA"/>
      </w:rPr>
    </w:lvl>
  </w:abstractNum>
  <w:abstractNum w:abstractNumId="11">
    <w:multiLevelType w:val="hybridMultilevel"/>
    <w:lvl w:ilvl="0">
      <w:start w:val="0"/>
      <w:numFmt w:val="bullet"/>
      <w:lvlText w:val="-"/>
      <w:lvlJc w:val="left"/>
      <w:pPr>
        <w:ind w:left="268"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658" w:hanging="164"/>
      </w:pPr>
      <w:rPr>
        <w:rFonts w:hint="default"/>
        <w:lang w:val="vi" w:eastAsia="en-US" w:bidi="ar-SA"/>
      </w:rPr>
    </w:lvl>
    <w:lvl w:ilvl="2">
      <w:start w:val="0"/>
      <w:numFmt w:val="bullet"/>
      <w:lvlText w:val="•"/>
      <w:lvlJc w:val="left"/>
      <w:pPr>
        <w:ind w:left="1056" w:hanging="164"/>
      </w:pPr>
      <w:rPr>
        <w:rFonts w:hint="default"/>
        <w:lang w:val="vi" w:eastAsia="en-US" w:bidi="ar-SA"/>
      </w:rPr>
    </w:lvl>
    <w:lvl w:ilvl="3">
      <w:start w:val="0"/>
      <w:numFmt w:val="bullet"/>
      <w:lvlText w:val="•"/>
      <w:lvlJc w:val="left"/>
      <w:pPr>
        <w:ind w:left="1454" w:hanging="164"/>
      </w:pPr>
      <w:rPr>
        <w:rFonts w:hint="default"/>
        <w:lang w:val="vi" w:eastAsia="en-US" w:bidi="ar-SA"/>
      </w:rPr>
    </w:lvl>
    <w:lvl w:ilvl="4">
      <w:start w:val="0"/>
      <w:numFmt w:val="bullet"/>
      <w:lvlText w:val="•"/>
      <w:lvlJc w:val="left"/>
      <w:pPr>
        <w:ind w:left="1852" w:hanging="164"/>
      </w:pPr>
      <w:rPr>
        <w:rFonts w:hint="default"/>
        <w:lang w:val="vi" w:eastAsia="en-US" w:bidi="ar-SA"/>
      </w:rPr>
    </w:lvl>
    <w:lvl w:ilvl="5">
      <w:start w:val="0"/>
      <w:numFmt w:val="bullet"/>
      <w:lvlText w:val="•"/>
      <w:lvlJc w:val="left"/>
      <w:pPr>
        <w:ind w:left="2250" w:hanging="164"/>
      </w:pPr>
      <w:rPr>
        <w:rFonts w:hint="default"/>
        <w:lang w:val="vi" w:eastAsia="en-US" w:bidi="ar-SA"/>
      </w:rPr>
    </w:lvl>
    <w:lvl w:ilvl="6">
      <w:start w:val="0"/>
      <w:numFmt w:val="bullet"/>
      <w:lvlText w:val="•"/>
      <w:lvlJc w:val="left"/>
      <w:pPr>
        <w:ind w:left="2648" w:hanging="164"/>
      </w:pPr>
      <w:rPr>
        <w:rFonts w:hint="default"/>
        <w:lang w:val="vi" w:eastAsia="en-US" w:bidi="ar-SA"/>
      </w:rPr>
    </w:lvl>
    <w:lvl w:ilvl="7">
      <w:start w:val="0"/>
      <w:numFmt w:val="bullet"/>
      <w:lvlText w:val="•"/>
      <w:lvlJc w:val="left"/>
      <w:pPr>
        <w:ind w:left="3046" w:hanging="164"/>
      </w:pPr>
      <w:rPr>
        <w:rFonts w:hint="default"/>
        <w:lang w:val="vi" w:eastAsia="en-US" w:bidi="ar-SA"/>
      </w:rPr>
    </w:lvl>
    <w:lvl w:ilvl="8">
      <w:start w:val="0"/>
      <w:numFmt w:val="bullet"/>
      <w:lvlText w:val="•"/>
      <w:lvlJc w:val="left"/>
      <w:pPr>
        <w:ind w:left="3444" w:hanging="164"/>
      </w:pPr>
      <w:rPr>
        <w:rFonts w:hint="default"/>
        <w:lang w:val="vi" w:eastAsia="en-US" w:bidi="ar-SA"/>
      </w:rPr>
    </w:lvl>
  </w:abstractNum>
  <w:abstractNum w:abstractNumId="10">
    <w:multiLevelType w:val="hybridMultilevel"/>
    <w:lvl w:ilvl="0">
      <w:start w:val="0"/>
      <w:numFmt w:val="bullet"/>
      <w:lvlText w:val="-"/>
      <w:lvlJc w:val="left"/>
      <w:pPr>
        <w:ind w:left="271"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758" w:hanging="164"/>
      </w:pPr>
      <w:rPr>
        <w:rFonts w:hint="default"/>
        <w:lang w:val="vi" w:eastAsia="en-US" w:bidi="ar-SA"/>
      </w:rPr>
    </w:lvl>
    <w:lvl w:ilvl="2">
      <w:start w:val="0"/>
      <w:numFmt w:val="bullet"/>
      <w:lvlText w:val="•"/>
      <w:lvlJc w:val="left"/>
      <w:pPr>
        <w:ind w:left="1236" w:hanging="164"/>
      </w:pPr>
      <w:rPr>
        <w:rFonts w:hint="default"/>
        <w:lang w:val="vi" w:eastAsia="en-US" w:bidi="ar-SA"/>
      </w:rPr>
    </w:lvl>
    <w:lvl w:ilvl="3">
      <w:start w:val="0"/>
      <w:numFmt w:val="bullet"/>
      <w:lvlText w:val="•"/>
      <w:lvlJc w:val="left"/>
      <w:pPr>
        <w:ind w:left="1714" w:hanging="164"/>
      </w:pPr>
      <w:rPr>
        <w:rFonts w:hint="default"/>
        <w:lang w:val="vi" w:eastAsia="en-US" w:bidi="ar-SA"/>
      </w:rPr>
    </w:lvl>
    <w:lvl w:ilvl="4">
      <w:start w:val="0"/>
      <w:numFmt w:val="bullet"/>
      <w:lvlText w:val="•"/>
      <w:lvlJc w:val="left"/>
      <w:pPr>
        <w:ind w:left="2192" w:hanging="164"/>
      </w:pPr>
      <w:rPr>
        <w:rFonts w:hint="default"/>
        <w:lang w:val="vi" w:eastAsia="en-US" w:bidi="ar-SA"/>
      </w:rPr>
    </w:lvl>
    <w:lvl w:ilvl="5">
      <w:start w:val="0"/>
      <w:numFmt w:val="bullet"/>
      <w:lvlText w:val="•"/>
      <w:lvlJc w:val="left"/>
      <w:pPr>
        <w:ind w:left="2671" w:hanging="164"/>
      </w:pPr>
      <w:rPr>
        <w:rFonts w:hint="default"/>
        <w:lang w:val="vi" w:eastAsia="en-US" w:bidi="ar-SA"/>
      </w:rPr>
    </w:lvl>
    <w:lvl w:ilvl="6">
      <w:start w:val="0"/>
      <w:numFmt w:val="bullet"/>
      <w:lvlText w:val="•"/>
      <w:lvlJc w:val="left"/>
      <w:pPr>
        <w:ind w:left="3149" w:hanging="164"/>
      </w:pPr>
      <w:rPr>
        <w:rFonts w:hint="default"/>
        <w:lang w:val="vi" w:eastAsia="en-US" w:bidi="ar-SA"/>
      </w:rPr>
    </w:lvl>
    <w:lvl w:ilvl="7">
      <w:start w:val="0"/>
      <w:numFmt w:val="bullet"/>
      <w:lvlText w:val="•"/>
      <w:lvlJc w:val="left"/>
      <w:pPr>
        <w:ind w:left="3627" w:hanging="164"/>
      </w:pPr>
      <w:rPr>
        <w:rFonts w:hint="default"/>
        <w:lang w:val="vi" w:eastAsia="en-US" w:bidi="ar-SA"/>
      </w:rPr>
    </w:lvl>
    <w:lvl w:ilvl="8">
      <w:start w:val="0"/>
      <w:numFmt w:val="bullet"/>
      <w:lvlText w:val="•"/>
      <w:lvlJc w:val="left"/>
      <w:pPr>
        <w:ind w:left="4105" w:hanging="164"/>
      </w:pPr>
      <w:rPr>
        <w:rFonts w:hint="default"/>
        <w:lang w:val="vi" w:eastAsia="en-US" w:bidi="ar-SA"/>
      </w:rPr>
    </w:lvl>
  </w:abstractNum>
  <w:abstractNum w:abstractNumId="9">
    <w:multiLevelType w:val="hybridMultilevel"/>
    <w:lvl w:ilvl="0">
      <w:start w:val="8"/>
      <w:numFmt w:val="decimal"/>
      <w:lvlText w:val="%1"/>
      <w:lvlJc w:val="left"/>
      <w:pPr>
        <w:ind w:left="1280" w:hanging="493"/>
        <w:jc w:val="left"/>
      </w:pPr>
      <w:rPr>
        <w:rFonts w:hint="default"/>
        <w:lang w:val="vi" w:eastAsia="en-US" w:bidi="ar-SA"/>
      </w:rPr>
    </w:lvl>
    <w:lvl w:ilvl="1">
      <w:start w:val="2"/>
      <w:numFmt w:val="decimal"/>
      <w:lvlText w:val="%1.%2."/>
      <w:lvlJc w:val="left"/>
      <w:pPr>
        <w:ind w:left="1280" w:hanging="493"/>
        <w:jc w:val="left"/>
      </w:pPr>
      <w:rPr>
        <w:rFonts w:hint="default" w:ascii="Times New Roman" w:hAnsi="Times New Roman" w:eastAsia="Times New Roman" w:cs="Times New Roman"/>
        <w:b/>
        <w:bCs/>
        <w:w w:val="100"/>
        <w:sz w:val="28"/>
        <w:szCs w:val="28"/>
        <w:lang w:val="vi" w:eastAsia="en-US" w:bidi="ar-SA"/>
      </w:rPr>
    </w:lvl>
    <w:lvl w:ilvl="2">
      <w:start w:val="1"/>
      <w:numFmt w:val="decimal"/>
      <w:lvlText w:val="%1.%2.%3."/>
      <w:lvlJc w:val="left"/>
      <w:pPr>
        <w:ind w:left="1488" w:hanging="701"/>
        <w:jc w:val="right"/>
      </w:pPr>
      <w:rPr>
        <w:rFonts w:hint="default" w:ascii="Times New Roman" w:hAnsi="Times New Roman" w:eastAsia="Times New Roman" w:cs="Times New Roman"/>
        <w:b/>
        <w:bCs/>
        <w:spacing w:val="-3"/>
        <w:w w:val="100"/>
        <w:sz w:val="28"/>
        <w:szCs w:val="28"/>
        <w:lang w:val="vi" w:eastAsia="en-US" w:bidi="ar-SA"/>
      </w:rPr>
    </w:lvl>
    <w:lvl w:ilvl="3">
      <w:start w:val="0"/>
      <w:numFmt w:val="bullet"/>
      <w:lvlText w:val="•"/>
      <w:lvlJc w:val="left"/>
      <w:pPr>
        <w:ind w:left="3321" w:hanging="701"/>
      </w:pPr>
      <w:rPr>
        <w:rFonts w:hint="default"/>
        <w:lang w:val="vi" w:eastAsia="en-US" w:bidi="ar-SA"/>
      </w:rPr>
    </w:lvl>
    <w:lvl w:ilvl="4">
      <w:start w:val="0"/>
      <w:numFmt w:val="bullet"/>
      <w:lvlText w:val="•"/>
      <w:lvlJc w:val="left"/>
      <w:pPr>
        <w:ind w:left="4242" w:hanging="701"/>
      </w:pPr>
      <w:rPr>
        <w:rFonts w:hint="default"/>
        <w:lang w:val="vi" w:eastAsia="en-US" w:bidi="ar-SA"/>
      </w:rPr>
    </w:lvl>
    <w:lvl w:ilvl="5">
      <w:start w:val="0"/>
      <w:numFmt w:val="bullet"/>
      <w:lvlText w:val="•"/>
      <w:lvlJc w:val="left"/>
      <w:pPr>
        <w:ind w:left="5162" w:hanging="701"/>
      </w:pPr>
      <w:rPr>
        <w:rFonts w:hint="default"/>
        <w:lang w:val="vi" w:eastAsia="en-US" w:bidi="ar-SA"/>
      </w:rPr>
    </w:lvl>
    <w:lvl w:ilvl="6">
      <w:start w:val="0"/>
      <w:numFmt w:val="bullet"/>
      <w:lvlText w:val="•"/>
      <w:lvlJc w:val="left"/>
      <w:pPr>
        <w:ind w:left="6083" w:hanging="701"/>
      </w:pPr>
      <w:rPr>
        <w:rFonts w:hint="default"/>
        <w:lang w:val="vi" w:eastAsia="en-US" w:bidi="ar-SA"/>
      </w:rPr>
    </w:lvl>
    <w:lvl w:ilvl="7">
      <w:start w:val="0"/>
      <w:numFmt w:val="bullet"/>
      <w:lvlText w:val="•"/>
      <w:lvlJc w:val="left"/>
      <w:pPr>
        <w:ind w:left="7004" w:hanging="701"/>
      </w:pPr>
      <w:rPr>
        <w:rFonts w:hint="default"/>
        <w:lang w:val="vi" w:eastAsia="en-US" w:bidi="ar-SA"/>
      </w:rPr>
    </w:lvl>
    <w:lvl w:ilvl="8">
      <w:start w:val="0"/>
      <w:numFmt w:val="bullet"/>
      <w:lvlText w:val="•"/>
      <w:lvlJc w:val="left"/>
      <w:pPr>
        <w:ind w:left="7924" w:hanging="701"/>
      </w:pPr>
      <w:rPr>
        <w:rFonts w:hint="default"/>
        <w:lang w:val="vi" w:eastAsia="en-US" w:bidi="ar-SA"/>
      </w:rPr>
    </w:lvl>
  </w:abstractNum>
  <w:abstractNum w:abstractNumId="8">
    <w:multiLevelType w:val="hybridMultilevel"/>
    <w:lvl w:ilvl="0">
      <w:start w:val="0"/>
      <w:numFmt w:val="bullet"/>
      <w:lvlText w:val="-"/>
      <w:lvlJc w:val="left"/>
      <w:pPr>
        <w:ind w:left="222" w:hanging="202"/>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4" w:hanging="202"/>
      </w:pPr>
      <w:rPr>
        <w:rFonts w:hint="default"/>
        <w:lang w:val="vi" w:eastAsia="en-US" w:bidi="ar-SA"/>
      </w:rPr>
    </w:lvl>
    <w:lvl w:ilvl="2">
      <w:start w:val="0"/>
      <w:numFmt w:val="bullet"/>
      <w:lvlText w:val="•"/>
      <w:lvlJc w:val="left"/>
      <w:pPr>
        <w:ind w:left="2129" w:hanging="202"/>
      </w:pPr>
      <w:rPr>
        <w:rFonts w:hint="default"/>
        <w:lang w:val="vi" w:eastAsia="en-US" w:bidi="ar-SA"/>
      </w:rPr>
    </w:lvl>
    <w:lvl w:ilvl="3">
      <w:start w:val="0"/>
      <w:numFmt w:val="bullet"/>
      <w:lvlText w:val="•"/>
      <w:lvlJc w:val="left"/>
      <w:pPr>
        <w:ind w:left="3083" w:hanging="202"/>
      </w:pPr>
      <w:rPr>
        <w:rFonts w:hint="default"/>
        <w:lang w:val="vi" w:eastAsia="en-US" w:bidi="ar-SA"/>
      </w:rPr>
    </w:lvl>
    <w:lvl w:ilvl="4">
      <w:start w:val="0"/>
      <w:numFmt w:val="bullet"/>
      <w:lvlText w:val="•"/>
      <w:lvlJc w:val="left"/>
      <w:pPr>
        <w:ind w:left="4038" w:hanging="202"/>
      </w:pPr>
      <w:rPr>
        <w:rFonts w:hint="default"/>
        <w:lang w:val="vi" w:eastAsia="en-US" w:bidi="ar-SA"/>
      </w:rPr>
    </w:lvl>
    <w:lvl w:ilvl="5">
      <w:start w:val="0"/>
      <w:numFmt w:val="bullet"/>
      <w:lvlText w:val="•"/>
      <w:lvlJc w:val="left"/>
      <w:pPr>
        <w:ind w:left="4993" w:hanging="202"/>
      </w:pPr>
      <w:rPr>
        <w:rFonts w:hint="default"/>
        <w:lang w:val="vi" w:eastAsia="en-US" w:bidi="ar-SA"/>
      </w:rPr>
    </w:lvl>
    <w:lvl w:ilvl="6">
      <w:start w:val="0"/>
      <w:numFmt w:val="bullet"/>
      <w:lvlText w:val="•"/>
      <w:lvlJc w:val="left"/>
      <w:pPr>
        <w:ind w:left="5947" w:hanging="202"/>
      </w:pPr>
      <w:rPr>
        <w:rFonts w:hint="default"/>
        <w:lang w:val="vi" w:eastAsia="en-US" w:bidi="ar-SA"/>
      </w:rPr>
    </w:lvl>
    <w:lvl w:ilvl="7">
      <w:start w:val="0"/>
      <w:numFmt w:val="bullet"/>
      <w:lvlText w:val="•"/>
      <w:lvlJc w:val="left"/>
      <w:pPr>
        <w:ind w:left="6902" w:hanging="202"/>
      </w:pPr>
      <w:rPr>
        <w:rFonts w:hint="default"/>
        <w:lang w:val="vi" w:eastAsia="en-US" w:bidi="ar-SA"/>
      </w:rPr>
    </w:lvl>
    <w:lvl w:ilvl="8">
      <w:start w:val="0"/>
      <w:numFmt w:val="bullet"/>
      <w:lvlText w:val="•"/>
      <w:lvlJc w:val="left"/>
      <w:pPr>
        <w:ind w:left="7857" w:hanging="202"/>
      </w:pPr>
      <w:rPr>
        <w:rFonts w:hint="default"/>
        <w:lang w:val="vi" w:eastAsia="en-US" w:bidi="ar-SA"/>
      </w:rPr>
    </w:lvl>
  </w:abstractNum>
  <w:abstractNum w:abstractNumId="7">
    <w:multiLevelType w:val="hybridMultilevel"/>
    <w:lvl w:ilvl="0">
      <w:start w:val="8"/>
      <w:numFmt w:val="decimal"/>
      <w:lvlText w:val="%1"/>
      <w:lvlJc w:val="left"/>
      <w:pPr>
        <w:ind w:left="1488" w:hanging="701"/>
        <w:jc w:val="left"/>
      </w:pPr>
      <w:rPr>
        <w:rFonts w:hint="default"/>
        <w:lang w:val="vi" w:eastAsia="en-US" w:bidi="ar-SA"/>
      </w:rPr>
    </w:lvl>
    <w:lvl w:ilvl="1">
      <w:start w:val="1"/>
      <w:numFmt w:val="decimal"/>
      <w:lvlText w:val="%1.%2"/>
      <w:lvlJc w:val="left"/>
      <w:pPr>
        <w:ind w:left="1488" w:hanging="701"/>
        <w:jc w:val="left"/>
      </w:pPr>
      <w:rPr>
        <w:rFonts w:hint="default"/>
        <w:lang w:val="vi" w:eastAsia="en-US" w:bidi="ar-SA"/>
      </w:rPr>
    </w:lvl>
    <w:lvl w:ilvl="2">
      <w:start w:val="1"/>
      <w:numFmt w:val="decimal"/>
      <w:lvlText w:val="%1.%2.%3."/>
      <w:lvlJc w:val="left"/>
      <w:pPr>
        <w:ind w:left="1488" w:hanging="701"/>
        <w:jc w:val="right"/>
      </w:pPr>
      <w:rPr>
        <w:rFonts w:hint="default" w:ascii="Times New Roman" w:hAnsi="Times New Roman" w:eastAsia="Times New Roman" w:cs="Times New Roman"/>
        <w:b/>
        <w:bCs/>
        <w:spacing w:val="-3"/>
        <w:w w:val="100"/>
        <w:sz w:val="28"/>
        <w:szCs w:val="28"/>
        <w:lang w:val="vi" w:eastAsia="en-US" w:bidi="ar-SA"/>
      </w:rPr>
    </w:lvl>
    <w:lvl w:ilvl="3">
      <w:start w:val="1"/>
      <w:numFmt w:val="decimal"/>
      <w:lvlText w:val="%1.%2.%3.%4."/>
      <w:lvlJc w:val="left"/>
      <w:pPr>
        <w:ind w:left="1274" w:hanging="913"/>
        <w:jc w:val="right"/>
      </w:pPr>
      <w:rPr>
        <w:rFonts w:hint="default" w:ascii="Times New Roman" w:hAnsi="Times New Roman" w:eastAsia="Times New Roman" w:cs="Times New Roman"/>
        <w:b/>
        <w:bCs/>
        <w:i/>
        <w:spacing w:val="-3"/>
        <w:w w:val="100"/>
        <w:sz w:val="28"/>
        <w:szCs w:val="28"/>
        <w:lang w:val="vi" w:eastAsia="en-US" w:bidi="ar-SA"/>
      </w:rPr>
    </w:lvl>
    <w:lvl w:ilvl="4">
      <w:start w:val="0"/>
      <w:numFmt w:val="bullet"/>
      <w:lvlText w:val="•"/>
      <w:lvlJc w:val="left"/>
      <w:pPr>
        <w:ind w:left="4052" w:hanging="913"/>
      </w:pPr>
      <w:rPr>
        <w:rFonts w:hint="default"/>
        <w:lang w:val="vi" w:eastAsia="en-US" w:bidi="ar-SA"/>
      </w:rPr>
    </w:lvl>
    <w:lvl w:ilvl="5">
      <w:start w:val="0"/>
      <w:numFmt w:val="bullet"/>
      <w:lvlText w:val="•"/>
      <w:lvlJc w:val="left"/>
      <w:pPr>
        <w:ind w:left="4910" w:hanging="913"/>
      </w:pPr>
      <w:rPr>
        <w:rFonts w:hint="default"/>
        <w:lang w:val="vi" w:eastAsia="en-US" w:bidi="ar-SA"/>
      </w:rPr>
    </w:lvl>
    <w:lvl w:ilvl="6">
      <w:start w:val="0"/>
      <w:numFmt w:val="bullet"/>
      <w:lvlText w:val="•"/>
      <w:lvlJc w:val="left"/>
      <w:pPr>
        <w:ind w:left="5767" w:hanging="913"/>
      </w:pPr>
      <w:rPr>
        <w:rFonts w:hint="default"/>
        <w:lang w:val="vi" w:eastAsia="en-US" w:bidi="ar-SA"/>
      </w:rPr>
    </w:lvl>
    <w:lvl w:ilvl="7">
      <w:start w:val="0"/>
      <w:numFmt w:val="bullet"/>
      <w:lvlText w:val="•"/>
      <w:lvlJc w:val="left"/>
      <w:pPr>
        <w:ind w:left="6625" w:hanging="913"/>
      </w:pPr>
      <w:rPr>
        <w:rFonts w:hint="default"/>
        <w:lang w:val="vi" w:eastAsia="en-US" w:bidi="ar-SA"/>
      </w:rPr>
    </w:lvl>
    <w:lvl w:ilvl="8">
      <w:start w:val="0"/>
      <w:numFmt w:val="bullet"/>
      <w:lvlText w:val="•"/>
      <w:lvlJc w:val="left"/>
      <w:pPr>
        <w:ind w:left="7483" w:hanging="913"/>
      </w:pPr>
      <w:rPr>
        <w:rFonts w:hint="default"/>
        <w:lang w:val="vi" w:eastAsia="en-US" w:bidi="ar-SA"/>
      </w:rPr>
    </w:lvl>
  </w:abstractNum>
  <w:abstractNum w:abstractNumId="6">
    <w:multiLevelType w:val="hybridMultilevel"/>
    <w:lvl w:ilvl="0">
      <w:start w:val="0"/>
      <w:numFmt w:val="bullet"/>
      <w:lvlText w:val=""/>
      <w:lvlJc w:val="left"/>
      <w:pPr>
        <w:ind w:left="942" w:hanging="360"/>
      </w:pPr>
      <w:rPr>
        <w:rFonts w:hint="default" w:ascii="Symbol" w:hAnsi="Symbol" w:eastAsia="Symbol" w:cs="Symbol"/>
        <w:w w:val="100"/>
        <w:sz w:val="28"/>
        <w:szCs w:val="28"/>
        <w:lang w:val="vi" w:eastAsia="en-US" w:bidi="ar-SA"/>
      </w:rPr>
    </w:lvl>
    <w:lvl w:ilvl="1">
      <w:start w:val="0"/>
      <w:numFmt w:val="bullet"/>
      <w:lvlText w:val="*"/>
      <w:lvlJc w:val="left"/>
      <w:pPr>
        <w:ind w:left="999" w:hanging="212"/>
      </w:pPr>
      <w:rPr>
        <w:rFonts w:hint="default" w:ascii="Times New Roman" w:hAnsi="Times New Roman" w:eastAsia="Times New Roman" w:cs="Times New Roman"/>
        <w:b/>
        <w:bCs/>
        <w:w w:val="100"/>
        <w:sz w:val="28"/>
        <w:szCs w:val="28"/>
        <w:lang w:val="vi" w:eastAsia="en-US" w:bidi="ar-SA"/>
      </w:rPr>
    </w:lvl>
    <w:lvl w:ilvl="2">
      <w:start w:val="0"/>
      <w:numFmt w:val="bullet"/>
      <w:lvlText w:val=""/>
      <w:lvlJc w:val="left"/>
      <w:pPr>
        <w:ind w:left="1302" w:hanging="360"/>
      </w:pPr>
      <w:rPr>
        <w:rFonts w:hint="default" w:ascii="Symbol" w:hAnsi="Symbol" w:eastAsia="Symbol" w:cs="Symbol"/>
        <w:w w:val="100"/>
        <w:sz w:val="28"/>
        <w:szCs w:val="28"/>
        <w:lang w:val="vi" w:eastAsia="en-US" w:bidi="ar-SA"/>
      </w:rPr>
    </w:lvl>
    <w:lvl w:ilvl="3">
      <w:start w:val="0"/>
      <w:numFmt w:val="bullet"/>
      <w:lvlText w:val="•"/>
      <w:lvlJc w:val="left"/>
      <w:pPr>
        <w:ind w:left="1539" w:hanging="360"/>
      </w:pPr>
      <w:rPr>
        <w:rFonts w:hint="default"/>
        <w:lang w:val="vi" w:eastAsia="en-US" w:bidi="ar-SA"/>
      </w:rPr>
    </w:lvl>
    <w:lvl w:ilvl="4">
      <w:start w:val="0"/>
      <w:numFmt w:val="bullet"/>
      <w:lvlText w:val="•"/>
      <w:lvlJc w:val="left"/>
      <w:pPr>
        <w:ind w:left="1778" w:hanging="360"/>
      </w:pPr>
      <w:rPr>
        <w:rFonts w:hint="default"/>
        <w:lang w:val="vi" w:eastAsia="en-US" w:bidi="ar-SA"/>
      </w:rPr>
    </w:lvl>
    <w:lvl w:ilvl="5">
      <w:start w:val="0"/>
      <w:numFmt w:val="bullet"/>
      <w:lvlText w:val="•"/>
      <w:lvlJc w:val="left"/>
      <w:pPr>
        <w:ind w:left="2017" w:hanging="360"/>
      </w:pPr>
      <w:rPr>
        <w:rFonts w:hint="default"/>
        <w:lang w:val="vi" w:eastAsia="en-US" w:bidi="ar-SA"/>
      </w:rPr>
    </w:lvl>
    <w:lvl w:ilvl="6">
      <w:start w:val="0"/>
      <w:numFmt w:val="bullet"/>
      <w:lvlText w:val="•"/>
      <w:lvlJc w:val="left"/>
      <w:pPr>
        <w:ind w:left="2256" w:hanging="360"/>
      </w:pPr>
      <w:rPr>
        <w:rFonts w:hint="default"/>
        <w:lang w:val="vi" w:eastAsia="en-US" w:bidi="ar-SA"/>
      </w:rPr>
    </w:lvl>
    <w:lvl w:ilvl="7">
      <w:start w:val="0"/>
      <w:numFmt w:val="bullet"/>
      <w:lvlText w:val="•"/>
      <w:lvlJc w:val="left"/>
      <w:pPr>
        <w:ind w:left="2495" w:hanging="360"/>
      </w:pPr>
      <w:rPr>
        <w:rFonts w:hint="default"/>
        <w:lang w:val="vi" w:eastAsia="en-US" w:bidi="ar-SA"/>
      </w:rPr>
    </w:lvl>
    <w:lvl w:ilvl="8">
      <w:start w:val="0"/>
      <w:numFmt w:val="bullet"/>
      <w:lvlText w:val="•"/>
      <w:lvlJc w:val="left"/>
      <w:pPr>
        <w:ind w:left="2734" w:hanging="360"/>
      </w:pPr>
      <w:rPr>
        <w:rFonts w:hint="default"/>
        <w:lang w:val="vi" w:eastAsia="en-US" w:bidi="ar-SA"/>
      </w:rPr>
    </w:lvl>
  </w:abstractNum>
  <w:abstractNum w:abstractNumId="5">
    <w:multiLevelType w:val="hybridMultilevel"/>
    <w:lvl w:ilvl="0">
      <w:start w:val="1"/>
      <w:numFmt w:val="decimal"/>
      <w:lvlText w:val="%1."/>
      <w:lvlJc w:val="left"/>
      <w:pPr>
        <w:ind w:left="1068" w:hanging="281"/>
        <w:jc w:val="left"/>
      </w:pPr>
      <w:rPr>
        <w:rFonts w:hint="default" w:ascii="Times New Roman" w:hAnsi="Times New Roman" w:eastAsia="Times New Roman" w:cs="Times New Roman"/>
        <w:b/>
        <w:bCs/>
        <w:w w:val="100"/>
        <w:sz w:val="28"/>
        <w:szCs w:val="28"/>
        <w:lang w:val="vi" w:eastAsia="en-US" w:bidi="ar-SA"/>
      </w:rPr>
    </w:lvl>
    <w:lvl w:ilvl="1">
      <w:start w:val="1"/>
      <w:numFmt w:val="decimal"/>
      <w:lvlText w:val="%1.%2."/>
      <w:lvlJc w:val="left"/>
      <w:pPr>
        <w:ind w:left="1280" w:hanging="492"/>
        <w:jc w:val="right"/>
      </w:pPr>
      <w:rPr>
        <w:rFonts w:hint="default" w:ascii="Times New Roman" w:hAnsi="Times New Roman" w:eastAsia="Times New Roman" w:cs="Times New Roman"/>
        <w:b/>
        <w:bCs/>
        <w:w w:val="100"/>
        <w:sz w:val="28"/>
        <w:szCs w:val="28"/>
        <w:lang w:val="vi" w:eastAsia="en-US" w:bidi="ar-SA"/>
      </w:rPr>
    </w:lvl>
    <w:lvl w:ilvl="2">
      <w:start w:val="0"/>
      <w:numFmt w:val="bullet"/>
      <w:lvlText w:val=""/>
      <w:lvlJc w:val="left"/>
      <w:pPr>
        <w:ind w:left="1508" w:hanging="360"/>
      </w:pPr>
      <w:rPr>
        <w:rFonts w:hint="default" w:ascii="Symbol" w:hAnsi="Symbol" w:eastAsia="Symbol" w:cs="Symbol"/>
        <w:w w:val="100"/>
        <w:sz w:val="28"/>
        <w:szCs w:val="28"/>
        <w:lang w:val="vi" w:eastAsia="en-US" w:bidi="ar-SA"/>
      </w:rPr>
    </w:lvl>
    <w:lvl w:ilvl="3">
      <w:start w:val="0"/>
      <w:numFmt w:val="bullet"/>
      <w:lvlText w:val="•"/>
      <w:lvlJc w:val="left"/>
      <w:pPr>
        <w:ind w:left="1500" w:hanging="360"/>
      </w:pPr>
      <w:rPr>
        <w:rFonts w:hint="default"/>
        <w:lang w:val="vi" w:eastAsia="en-US" w:bidi="ar-SA"/>
      </w:rPr>
    </w:lvl>
    <w:lvl w:ilvl="4">
      <w:start w:val="0"/>
      <w:numFmt w:val="bullet"/>
      <w:lvlText w:val="•"/>
      <w:lvlJc w:val="left"/>
      <w:pPr>
        <w:ind w:left="2680" w:hanging="360"/>
      </w:pPr>
      <w:rPr>
        <w:rFonts w:hint="default"/>
        <w:lang w:val="vi" w:eastAsia="en-US" w:bidi="ar-SA"/>
      </w:rPr>
    </w:lvl>
    <w:lvl w:ilvl="5">
      <w:start w:val="0"/>
      <w:numFmt w:val="bullet"/>
      <w:lvlText w:val="•"/>
      <w:lvlJc w:val="left"/>
      <w:pPr>
        <w:ind w:left="3861" w:hanging="360"/>
      </w:pPr>
      <w:rPr>
        <w:rFonts w:hint="default"/>
        <w:lang w:val="vi" w:eastAsia="en-US" w:bidi="ar-SA"/>
      </w:rPr>
    </w:lvl>
    <w:lvl w:ilvl="6">
      <w:start w:val="0"/>
      <w:numFmt w:val="bullet"/>
      <w:lvlText w:val="•"/>
      <w:lvlJc w:val="left"/>
      <w:pPr>
        <w:ind w:left="5042" w:hanging="360"/>
      </w:pPr>
      <w:rPr>
        <w:rFonts w:hint="default"/>
        <w:lang w:val="vi" w:eastAsia="en-US" w:bidi="ar-SA"/>
      </w:rPr>
    </w:lvl>
    <w:lvl w:ilvl="7">
      <w:start w:val="0"/>
      <w:numFmt w:val="bullet"/>
      <w:lvlText w:val="•"/>
      <w:lvlJc w:val="left"/>
      <w:pPr>
        <w:ind w:left="6223" w:hanging="360"/>
      </w:pPr>
      <w:rPr>
        <w:rFonts w:hint="default"/>
        <w:lang w:val="vi" w:eastAsia="en-US" w:bidi="ar-SA"/>
      </w:rPr>
    </w:lvl>
    <w:lvl w:ilvl="8">
      <w:start w:val="0"/>
      <w:numFmt w:val="bullet"/>
      <w:lvlText w:val="•"/>
      <w:lvlJc w:val="left"/>
      <w:pPr>
        <w:ind w:left="7404" w:hanging="360"/>
      </w:pPr>
      <w:rPr>
        <w:rFonts w:hint="default"/>
        <w:lang w:val="vi" w:eastAsia="en-US" w:bidi="ar-SA"/>
      </w:rPr>
    </w:lvl>
  </w:abstractNum>
  <w:abstractNum w:abstractNumId="4">
    <w:multiLevelType w:val="hybridMultilevel"/>
    <w:lvl w:ilvl="0">
      <w:start w:val="1"/>
      <w:numFmt w:val="decimal"/>
      <w:lvlText w:val="%1."/>
      <w:lvlJc w:val="left"/>
      <w:pPr>
        <w:ind w:left="1068" w:hanging="281"/>
        <w:jc w:val="lef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1930" w:hanging="281"/>
      </w:pPr>
      <w:rPr>
        <w:rFonts w:hint="default"/>
        <w:lang w:val="vi" w:eastAsia="en-US" w:bidi="ar-SA"/>
      </w:rPr>
    </w:lvl>
    <w:lvl w:ilvl="2">
      <w:start w:val="0"/>
      <w:numFmt w:val="bullet"/>
      <w:lvlText w:val="•"/>
      <w:lvlJc w:val="left"/>
      <w:pPr>
        <w:ind w:left="2801" w:hanging="281"/>
      </w:pPr>
      <w:rPr>
        <w:rFonts w:hint="default"/>
        <w:lang w:val="vi" w:eastAsia="en-US" w:bidi="ar-SA"/>
      </w:rPr>
    </w:lvl>
    <w:lvl w:ilvl="3">
      <w:start w:val="0"/>
      <w:numFmt w:val="bullet"/>
      <w:lvlText w:val="•"/>
      <w:lvlJc w:val="left"/>
      <w:pPr>
        <w:ind w:left="3671" w:hanging="281"/>
      </w:pPr>
      <w:rPr>
        <w:rFonts w:hint="default"/>
        <w:lang w:val="vi" w:eastAsia="en-US" w:bidi="ar-SA"/>
      </w:rPr>
    </w:lvl>
    <w:lvl w:ilvl="4">
      <w:start w:val="0"/>
      <w:numFmt w:val="bullet"/>
      <w:lvlText w:val="•"/>
      <w:lvlJc w:val="left"/>
      <w:pPr>
        <w:ind w:left="4542"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83" w:hanging="281"/>
      </w:pPr>
      <w:rPr>
        <w:rFonts w:hint="default"/>
        <w:lang w:val="vi" w:eastAsia="en-US" w:bidi="ar-SA"/>
      </w:rPr>
    </w:lvl>
    <w:lvl w:ilvl="7">
      <w:start w:val="0"/>
      <w:numFmt w:val="bullet"/>
      <w:lvlText w:val="•"/>
      <w:lvlJc w:val="left"/>
      <w:pPr>
        <w:ind w:left="7154" w:hanging="281"/>
      </w:pPr>
      <w:rPr>
        <w:rFonts w:hint="default"/>
        <w:lang w:val="vi" w:eastAsia="en-US" w:bidi="ar-SA"/>
      </w:rPr>
    </w:lvl>
    <w:lvl w:ilvl="8">
      <w:start w:val="0"/>
      <w:numFmt w:val="bullet"/>
      <w:lvlText w:val="•"/>
      <w:lvlJc w:val="left"/>
      <w:pPr>
        <w:ind w:left="8025" w:hanging="281"/>
      </w:pPr>
      <w:rPr>
        <w:rFonts w:hint="default"/>
        <w:lang w:val="vi" w:eastAsia="en-US" w:bidi="ar-SA"/>
      </w:rPr>
    </w:lvl>
  </w:abstractNum>
  <w:abstractNum w:abstractNumId="3">
    <w:multiLevelType w:val="hybridMultilevel"/>
    <w:lvl w:ilvl="0">
      <w:start w:val="0"/>
      <w:numFmt w:val="bullet"/>
      <w:lvlText w:val="-"/>
      <w:lvlJc w:val="left"/>
      <w:pPr>
        <w:ind w:left="222" w:hanging="180"/>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4" w:hanging="180"/>
      </w:pPr>
      <w:rPr>
        <w:rFonts w:hint="default"/>
        <w:lang w:val="vi" w:eastAsia="en-US" w:bidi="ar-SA"/>
      </w:rPr>
    </w:lvl>
    <w:lvl w:ilvl="2">
      <w:start w:val="0"/>
      <w:numFmt w:val="bullet"/>
      <w:lvlText w:val="•"/>
      <w:lvlJc w:val="left"/>
      <w:pPr>
        <w:ind w:left="2129" w:hanging="180"/>
      </w:pPr>
      <w:rPr>
        <w:rFonts w:hint="default"/>
        <w:lang w:val="vi" w:eastAsia="en-US" w:bidi="ar-SA"/>
      </w:rPr>
    </w:lvl>
    <w:lvl w:ilvl="3">
      <w:start w:val="0"/>
      <w:numFmt w:val="bullet"/>
      <w:lvlText w:val="•"/>
      <w:lvlJc w:val="left"/>
      <w:pPr>
        <w:ind w:left="3083" w:hanging="180"/>
      </w:pPr>
      <w:rPr>
        <w:rFonts w:hint="default"/>
        <w:lang w:val="vi" w:eastAsia="en-US" w:bidi="ar-SA"/>
      </w:rPr>
    </w:lvl>
    <w:lvl w:ilvl="4">
      <w:start w:val="0"/>
      <w:numFmt w:val="bullet"/>
      <w:lvlText w:val="•"/>
      <w:lvlJc w:val="left"/>
      <w:pPr>
        <w:ind w:left="4038" w:hanging="180"/>
      </w:pPr>
      <w:rPr>
        <w:rFonts w:hint="default"/>
        <w:lang w:val="vi" w:eastAsia="en-US" w:bidi="ar-SA"/>
      </w:rPr>
    </w:lvl>
    <w:lvl w:ilvl="5">
      <w:start w:val="0"/>
      <w:numFmt w:val="bullet"/>
      <w:lvlText w:val="•"/>
      <w:lvlJc w:val="left"/>
      <w:pPr>
        <w:ind w:left="4993" w:hanging="180"/>
      </w:pPr>
      <w:rPr>
        <w:rFonts w:hint="default"/>
        <w:lang w:val="vi" w:eastAsia="en-US" w:bidi="ar-SA"/>
      </w:rPr>
    </w:lvl>
    <w:lvl w:ilvl="6">
      <w:start w:val="0"/>
      <w:numFmt w:val="bullet"/>
      <w:lvlText w:val="•"/>
      <w:lvlJc w:val="left"/>
      <w:pPr>
        <w:ind w:left="5947" w:hanging="180"/>
      </w:pPr>
      <w:rPr>
        <w:rFonts w:hint="default"/>
        <w:lang w:val="vi" w:eastAsia="en-US" w:bidi="ar-SA"/>
      </w:rPr>
    </w:lvl>
    <w:lvl w:ilvl="7">
      <w:start w:val="0"/>
      <w:numFmt w:val="bullet"/>
      <w:lvlText w:val="•"/>
      <w:lvlJc w:val="left"/>
      <w:pPr>
        <w:ind w:left="6902" w:hanging="180"/>
      </w:pPr>
      <w:rPr>
        <w:rFonts w:hint="default"/>
        <w:lang w:val="vi" w:eastAsia="en-US" w:bidi="ar-SA"/>
      </w:rPr>
    </w:lvl>
    <w:lvl w:ilvl="8">
      <w:start w:val="0"/>
      <w:numFmt w:val="bullet"/>
      <w:lvlText w:val="•"/>
      <w:lvlJc w:val="left"/>
      <w:pPr>
        <w:ind w:left="7857" w:hanging="180"/>
      </w:pPr>
      <w:rPr>
        <w:rFonts w:hint="default"/>
        <w:lang w:val="vi" w:eastAsia="en-US" w:bidi="ar-SA"/>
      </w:rPr>
    </w:lvl>
  </w:abstractNum>
  <w:abstractNum w:abstractNumId="2">
    <w:multiLevelType w:val="hybridMultilevel"/>
    <w:lvl w:ilvl="0">
      <w:start w:val="1"/>
      <w:numFmt w:val="decimal"/>
      <w:lvlText w:val="%1."/>
      <w:lvlJc w:val="left"/>
      <w:pPr>
        <w:ind w:left="1068" w:hanging="281"/>
        <w:jc w:val="lef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1930" w:hanging="281"/>
      </w:pPr>
      <w:rPr>
        <w:rFonts w:hint="default"/>
        <w:lang w:val="vi" w:eastAsia="en-US" w:bidi="ar-SA"/>
      </w:rPr>
    </w:lvl>
    <w:lvl w:ilvl="2">
      <w:start w:val="0"/>
      <w:numFmt w:val="bullet"/>
      <w:lvlText w:val="•"/>
      <w:lvlJc w:val="left"/>
      <w:pPr>
        <w:ind w:left="2801" w:hanging="281"/>
      </w:pPr>
      <w:rPr>
        <w:rFonts w:hint="default"/>
        <w:lang w:val="vi" w:eastAsia="en-US" w:bidi="ar-SA"/>
      </w:rPr>
    </w:lvl>
    <w:lvl w:ilvl="3">
      <w:start w:val="0"/>
      <w:numFmt w:val="bullet"/>
      <w:lvlText w:val="•"/>
      <w:lvlJc w:val="left"/>
      <w:pPr>
        <w:ind w:left="3671" w:hanging="281"/>
      </w:pPr>
      <w:rPr>
        <w:rFonts w:hint="default"/>
        <w:lang w:val="vi" w:eastAsia="en-US" w:bidi="ar-SA"/>
      </w:rPr>
    </w:lvl>
    <w:lvl w:ilvl="4">
      <w:start w:val="0"/>
      <w:numFmt w:val="bullet"/>
      <w:lvlText w:val="•"/>
      <w:lvlJc w:val="left"/>
      <w:pPr>
        <w:ind w:left="4542"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83" w:hanging="281"/>
      </w:pPr>
      <w:rPr>
        <w:rFonts w:hint="default"/>
        <w:lang w:val="vi" w:eastAsia="en-US" w:bidi="ar-SA"/>
      </w:rPr>
    </w:lvl>
    <w:lvl w:ilvl="7">
      <w:start w:val="0"/>
      <w:numFmt w:val="bullet"/>
      <w:lvlText w:val="•"/>
      <w:lvlJc w:val="left"/>
      <w:pPr>
        <w:ind w:left="7154" w:hanging="281"/>
      </w:pPr>
      <w:rPr>
        <w:rFonts w:hint="default"/>
        <w:lang w:val="vi" w:eastAsia="en-US" w:bidi="ar-SA"/>
      </w:rPr>
    </w:lvl>
    <w:lvl w:ilvl="8">
      <w:start w:val="0"/>
      <w:numFmt w:val="bullet"/>
      <w:lvlText w:val="•"/>
      <w:lvlJc w:val="left"/>
      <w:pPr>
        <w:ind w:left="8025" w:hanging="281"/>
      </w:pPr>
      <w:rPr>
        <w:rFonts w:hint="default"/>
        <w:lang w:val="vi" w:eastAsia="en-US" w:bidi="ar-SA"/>
      </w:rPr>
    </w:lvl>
  </w:abstractNum>
  <w:abstractNum w:abstractNumId="1">
    <w:multiLevelType w:val="hybridMultilevel"/>
    <w:lvl w:ilvl="0">
      <w:start w:val="1"/>
      <w:numFmt w:val="upperRoman"/>
      <w:lvlText w:val="%1."/>
      <w:lvlJc w:val="left"/>
      <w:pPr>
        <w:ind w:left="1037" w:hanging="250"/>
        <w:jc w:val="lef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1912" w:hanging="250"/>
      </w:pPr>
      <w:rPr>
        <w:rFonts w:hint="default"/>
        <w:lang w:val="vi" w:eastAsia="en-US" w:bidi="ar-SA"/>
      </w:rPr>
    </w:lvl>
    <w:lvl w:ilvl="2">
      <w:start w:val="0"/>
      <w:numFmt w:val="bullet"/>
      <w:lvlText w:val="•"/>
      <w:lvlJc w:val="left"/>
      <w:pPr>
        <w:ind w:left="2785" w:hanging="250"/>
      </w:pPr>
      <w:rPr>
        <w:rFonts w:hint="default"/>
        <w:lang w:val="vi" w:eastAsia="en-US" w:bidi="ar-SA"/>
      </w:rPr>
    </w:lvl>
    <w:lvl w:ilvl="3">
      <w:start w:val="0"/>
      <w:numFmt w:val="bullet"/>
      <w:lvlText w:val="•"/>
      <w:lvlJc w:val="left"/>
      <w:pPr>
        <w:ind w:left="3657" w:hanging="250"/>
      </w:pPr>
      <w:rPr>
        <w:rFonts w:hint="default"/>
        <w:lang w:val="vi" w:eastAsia="en-US" w:bidi="ar-SA"/>
      </w:rPr>
    </w:lvl>
    <w:lvl w:ilvl="4">
      <w:start w:val="0"/>
      <w:numFmt w:val="bullet"/>
      <w:lvlText w:val="•"/>
      <w:lvlJc w:val="left"/>
      <w:pPr>
        <w:ind w:left="4530" w:hanging="250"/>
      </w:pPr>
      <w:rPr>
        <w:rFonts w:hint="default"/>
        <w:lang w:val="vi" w:eastAsia="en-US" w:bidi="ar-SA"/>
      </w:rPr>
    </w:lvl>
    <w:lvl w:ilvl="5">
      <w:start w:val="0"/>
      <w:numFmt w:val="bullet"/>
      <w:lvlText w:val="•"/>
      <w:lvlJc w:val="left"/>
      <w:pPr>
        <w:ind w:left="5403" w:hanging="250"/>
      </w:pPr>
      <w:rPr>
        <w:rFonts w:hint="default"/>
        <w:lang w:val="vi" w:eastAsia="en-US" w:bidi="ar-SA"/>
      </w:rPr>
    </w:lvl>
    <w:lvl w:ilvl="6">
      <w:start w:val="0"/>
      <w:numFmt w:val="bullet"/>
      <w:lvlText w:val="•"/>
      <w:lvlJc w:val="left"/>
      <w:pPr>
        <w:ind w:left="6275" w:hanging="250"/>
      </w:pPr>
      <w:rPr>
        <w:rFonts w:hint="default"/>
        <w:lang w:val="vi" w:eastAsia="en-US" w:bidi="ar-SA"/>
      </w:rPr>
    </w:lvl>
    <w:lvl w:ilvl="7">
      <w:start w:val="0"/>
      <w:numFmt w:val="bullet"/>
      <w:lvlText w:val="•"/>
      <w:lvlJc w:val="left"/>
      <w:pPr>
        <w:ind w:left="7148" w:hanging="250"/>
      </w:pPr>
      <w:rPr>
        <w:rFonts w:hint="default"/>
        <w:lang w:val="vi" w:eastAsia="en-US" w:bidi="ar-SA"/>
      </w:rPr>
    </w:lvl>
    <w:lvl w:ilvl="8">
      <w:start w:val="0"/>
      <w:numFmt w:val="bullet"/>
      <w:lvlText w:val="•"/>
      <w:lvlJc w:val="left"/>
      <w:pPr>
        <w:ind w:left="8021" w:hanging="250"/>
      </w:pPr>
      <w:rPr>
        <w:rFonts w:hint="default"/>
        <w:lang w:val="vi" w:eastAsia="en-US" w:bidi="ar-SA"/>
      </w:rPr>
    </w:lvl>
  </w:abstractNum>
  <w:abstractNum w:abstractNumId="0">
    <w:multiLevelType w:val="hybridMultilevel"/>
    <w:lvl w:ilvl="0">
      <w:start w:val="1"/>
      <w:numFmt w:val="upperRoman"/>
      <w:lvlText w:val="%1."/>
      <w:lvlJc w:val="left"/>
      <w:pPr>
        <w:ind w:left="471" w:hanging="250"/>
        <w:jc w:val="left"/>
      </w:pPr>
      <w:rPr>
        <w:rFonts w:hint="default" w:ascii="Times New Roman" w:hAnsi="Times New Roman" w:eastAsia="Times New Roman" w:cs="Times New Roman"/>
        <w:b/>
        <w:bCs/>
        <w:w w:val="100"/>
        <w:sz w:val="28"/>
        <w:szCs w:val="28"/>
        <w:lang w:val="vi" w:eastAsia="en-US" w:bidi="ar-SA"/>
      </w:rPr>
    </w:lvl>
    <w:lvl w:ilvl="1">
      <w:start w:val="1"/>
      <w:numFmt w:val="decimal"/>
      <w:lvlText w:val="%2."/>
      <w:lvlJc w:val="left"/>
      <w:pPr>
        <w:ind w:left="783" w:hanging="281"/>
        <w:jc w:val="left"/>
      </w:pPr>
      <w:rPr>
        <w:rFonts w:hint="default" w:ascii="Times New Roman" w:hAnsi="Times New Roman" w:eastAsia="Times New Roman" w:cs="Times New Roman"/>
        <w:w w:val="100"/>
        <w:sz w:val="28"/>
        <w:szCs w:val="28"/>
        <w:lang w:val="vi" w:eastAsia="en-US" w:bidi="ar-SA"/>
      </w:rPr>
    </w:lvl>
    <w:lvl w:ilvl="2">
      <w:start w:val="1"/>
      <w:numFmt w:val="decimal"/>
      <w:lvlText w:val="%2.%3."/>
      <w:lvlJc w:val="left"/>
      <w:pPr>
        <w:ind w:left="1273" w:hanging="493"/>
        <w:jc w:val="left"/>
      </w:pPr>
      <w:rPr>
        <w:rFonts w:hint="default" w:ascii="Times New Roman" w:hAnsi="Times New Roman" w:eastAsia="Times New Roman" w:cs="Times New Roman"/>
        <w:i/>
        <w:w w:val="100"/>
        <w:sz w:val="28"/>
        <w:szCs w:val="28"/>
        <w:lang w:val="vi" w:eastAsia="en-US" w:bidi="ar-SA"/>
      </w:rPr>
    </w:lvl>
    <w:lvl w:ilvl="3">
      <w:start w:val="0"/>
      <w:numFmt w:val="bullet"/>
      <w:lvlText w:val="•"/>
      <w:lvlJc w:val="left"/>
      <w:pPr>
        <w:ind w:left="2340" w:hanging="493"/>
      </w:pPr>
      <w:rPr>
        <w:rFonts w:hint="default"/>
        <w:lang w:val="vi" w:eastAsia="en-US" w:bidi="ar-SA"/>
      </w:rPr>
    </w:lvl>
    <w:lvl w:ilvl="4">
      <w:start w:val="0"/>
      <w:numFmt w:val="bullet"/>
      <w:lvlText w:val="•"/>
      <w:lvlJc w:val="left"/>
      <w:pPr>
        <w:ind w:left="3401" w:hanging="493"/>
      </w:pPr>
      <w:rPr>
        <w:rFonts w:hint="default"/>
        <w:lang w:val="vi" w:eastAsia="en-US" w:bidi="ar-SA"/>
      </w:rPr>
    </w:lvl>
    <w:lvl w:ilvl="5">
      <w:start w:val="0"/>
      <w:numFmt w:val="bullet"/>
      <w:lvlText w:val="•"/>
      <w:lvlJc w:val="left"/>
      <w:pPr>
        <w:ind w:left="4462" w:hanging="493"/>
      </w:pPr>
      <w:rPr>
        <w:rFonts w:hint="default"/>
        <w:lang w:val="vi" w:eastAsia="en-US" w:bidi="ar-SA"/>
      </w:rPr>
    </w:lvl>
    <w:lvl w:ilvl="6">
      <w:start w:val="0"/>
      <w:numFmt w:val="bullet"/>
      <w:lvlText w:val="•"/>
      <w:lvlJc w:val="left"/>
      <w:pPr>
        <w:ind w:left="5523" w:hanging="493"/>
      </w:pPr>
      <w:rPr>
        <w:rFonts w:hint="default"/>
        <w:lang w:val="vi" w:eastAsia="en-US" w:bidi="ar-SA"/>
      </w:rPr>
    </w:lvl>
    <w:lvl w:ilvl="7">
      <w:start w:val="0"/>
      <w:numFmt w:val="bullet"/>
      <w:lvlText w:val="•"/>
      <w:lvlJc w:val="left"/>
      <w:pPr>
        <w:ind w:left="6584" w:hanging="493"/>
      </w:pPr>
      <w:rPr>
        <w:rFonts w:hint="default"/>
        <w:lang w:val="vi" w:eastAsia="en-US" w:bidi="ar-SA"/>
      </w:rPr>
    </w:lvl>
    <w:lvl w:ilvl="8">
      <w:start w:val="0"/>
      <w:numFmt w:val="bullet"/>
      <w:lvlText w:val="•"/>
      <w:lvlJc w:val="left"/>
      <w:pPr>
        <w:ind w:left="7644" w:hanging="493"/>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ind w:left="689" w:right="255" w:hanging="690"/>
    </w:pPr>
    <w:rPr>
      <w:rFonts w:ascii="Times New Roman" w:hAnsi="Times New Roman" w:eastAsia="Times New Roman" w:cs="Times New Roman"/>
      <w:b/>
      <w:bCs/>
      <w:sz w:val="28"/>
      <w:szCs w:val="28"/>
      <w:lang w:val="vi" w:eastAsia="en-US" w:bidi="ar-SA"/>
    </w:rPr>
  </w:style>
  <w:style w:styleId="TOC2" w:type="paragraph">
    <w:name w:val="TOC 2"/>
    <w:basedOn w:val="Normal"/>
    <w:uiPriority w:val="1"/>
    <w:qFormat/>
    <w:pPr>
      <w:ind w:left="675" w:hanging="454"/>
    </w:pPr>
    <w:rPr>
      <w:rFonts w:ascii="Times New Roman" w:hAnsi="Times New Roman" w:eastAsia="Times New Roman" w:cs="Times New Roman"/>
      <w:b/>
      <w:bCs/>
      <w:sz w:val="28"/>
      <w:szCs w:val="28"/>
      <w:lang w:val="vi" w:eastAsia="en-US" w:bidi="ar-SA"/>
    </w:rPr>
  </w:style>
  <w:style w:styleId="TOC3" w:type="paragraph">
    <w:name w:val="TOC 3"/>
    <w:basedOn w:val="Normal"/>
    <w:uiPriority w:val="1"/>
    <w:qFormat/>
    <w:pPr>
      <w:spacing w:line="322" w:lineRule="exact"/>
      <w:ind w:left="783" w:hanging="282"/>
    </w:pPr>
    <w:rPr>
      <w:rFonts w:ascii="Times New Roman" w:hAnsi="Times New Roman" w:eastAsia="Times New Roman" w:cs="Times New Roman"/>
      <w:sz w:val="28"/>
      <w:szCs w:val="28"/>
      <w:lang w:val="vi" w:eastAsia="en-US" w:bidi="ar-SA"/>
    </w:rPr>
  </w:style>
  <w:style w:styleId="TOC4" w:type="paragraph">
    <w:name w:val="TOC 4"/>
    <w:basedOn w:val="Normal"/>
    <w:uiPriority w:val="1"/>
    <w:qFormat/>
    <w:pPr>
      <w:spacing w:line="322" w:lineRule="exact"/>
      <w:ind w:left="1200" w:hanging="420"/>
    </w:pPr>
    <w:rPr>
      <w:rFonts w:ascii="Times New Roman" w:hAnsi="Times New Roman" w:eastAsia="Times New Roman" w:cs="Times New Roman"/>
      <w:sz w:val="28"/>
      <w:szCs w:val="28"/>
      <w:lang w:val="vi" w:eastAsia="en-US" w:bidi="ar-SA"/>
    </w:rPr>
  </w:style>
  <w:style w:styleId="TOC5" w:type="paragraph">
    <w:name w:val="TOC 5"/>
    <w:basedOn w:val="Normal"/>
    <w:uiPriority w:val="1"/>
    <w:qFormat/>
    <w:pPr>
      <w:spacing w:line="322" w:lineRule="exact"/>
      <w:ind w:left="1273" w:hanging="493"/>
    </w:pPr>
    <w:rPr>
      <w:rFonts w:ascii="Times New Roman" w:hAnsi="Times New Roman" w:eastAsia="Times New Roman" w:cs="Times New Roman"/>
      <w:i/>
      <w:sz w:val="28"/>
      <w:szCs w:val="28"/>
      <w:lang w:val="vi" w:eastAsia="en-US" w:bidi="ar-SA"/>
    </w:rPr>
  </w:style>
  <w:style w:styleId="BodyText" w:type="paragraph">
    <w:name w:val="Body Text"/>
    <w:basedOn w:val="Normal"/>
    <w:uiPriority w:val="1"/>
    <w:qFormat/>
    <w:pPr>
      <w:ind w:left="222"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80" w:hanging="493"/>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22"/>
      <w:outlineLvl w:val="2"/>
    </w:pPr>
    <w:rPr>
      <w:rFonts w:ascii="Times New Roman" w:hAnsi="Times New Roman" w:eastAsia="Times New Roman" w:cs="Times New Roman"/>
      <w:b/>
      <w:bCs/>
      <w:i/>
      <w:sz w:val="28"/>
      <w:szCs w:val="28"/>
      <w:lang w:val="vi" w:eastAsia="en-US" w:bidi="ar-SA"/>
    </w:rPr>
  </w:style>
  <w:style w:styleId="ListParagraph" w:type="paragraph">
    <w:name w:val="List Paragraph"/>
    <w:basedOn w:val="Normal"/>
    <w:uiPriority w:val="1"/>
    <w:qFormat/>
    <w:pPr>
      <w:ind w:left="1280" w:hanging="49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fdc.nal.usda.gov/fdc-app.html%23/food-details/169103/nutrients" TargetMode="External"/><Relationship Id="rId7" Type="http://schemas.openxmlformats.org/officeDocument/2006/relationships/hyperlink" Target="https://www.dienmayxanh.com/vao-bep/carbohydrate-la-gi-vai-tro-cua-carb-va-cach-phan-biet-carb-02078" TargetMode="External"/><Relationship Id="rId8" Type="http://schemas.openxmlformats.org/officeDocument/2006/relationships/hyperlink" Target="https://www.dienmayxanh.com/vao-bep/6-tac-dung-cua-vitamin-a-cach-bo-sung-va-cac-thuc-pham-giau-05214" TargetMode="External"/><Relationship Id="rId9" Type="http://schemas.openxmlformats.org/officeDocument/2006/relationships/hyperlink" Target="https://www.dienmayxanh.com/vao-bep/7-loi-ich-tuyet-voi-cua-vitamin-c-den-suc-khoe-con-nguoi-04300" TargetMode="External"/><Relationship Id="rId10" Type="http://schemas.openxmlformats.org/officeDocument/2006/relationships/hyperlink" Target="https://www.dienmayxanh.com/vao-bep/9-tac-dung-cua-vitamin-e-cach-su-dung-va-cac-thuc-pham-giau-05234" TargetMode="External"/><Relationship Id="rId11" Type="http://schemas.openxmlformats.org/officeDocument/2006/relationships/hyperlink" Target="https://www.dienmayxanh.com/vao-bep/vitamin-b2-la-gi-cong-dung-va-cac-thuc-pham-giau-vitamin-b2-04350" TargetMode="External"/><Relationship Id="rId12" Type="http://schemas.openxmlformats.org/officeDocument/2006/relationships/hyperlink" Target="https://www.dienmayxanh.com/vao-bep/viatmin-b6-la-gi-tac-dung-cua-vitamin-b6-doi-voi-suc-khoe-ban-08136" TargetMode="External"/><Relationship Id="rId13" Type="http://schemas.openxmlformats.org/officeDocument/2006/relationships/footer" Target="footer2.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jpeg"/><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image" Target="media/image12.jpeg"/><Relationship Id="rId26" Type="http://schemas.openxmlformats.org/officeDocument/2006/relationships/image" Target="media/image13.jpeg"/><Relationship Id="rId27" Type="http://schemas.openxmlformats.org/officeDocument/2006/relationships/image" Target="media/image14.jpeg"/><Relationship Id="rId28" Type="http://schemas.openxmlformats.org/officeDocument/2006/relationships/image" Target="media/image15.jpeg"/><Relationship Id="rId29" Type="http://schemas.openxmlformats.org/officeDocument/2006/relationships/image" Target="media/image16.jpeg"/><Relationship Id="rId30" Type="http://schemas.openxmlformats.org/officeDocument/2006/relationships/image" Target="media/image17.jpeg"/><Relationship Id="rId31" Type="http://schemas.openxmlformats.org/officeDocument/2006/relationships/image" Target="media/image18.jpeg"/><Relationship Id="rId32" Type="http://schemas.openxmlformats.org/officeDocument/2006/relationships/image" Target="media/image19.jpeg"/><Relationship Id="rId33" Type="http://schemas.openxmlformats.org/officeDocument/2006/relationships/image" Target="media/image20.jpeg"/><Relationship Id="rId34" Type="http://schemas.openxmlformats.org/officeDocument/2006/relationships/image" Target="media/image21.jpeg"/><Relationship Id="rId35" Type="http://schemas.openxmlformats.org/officeDocument/2006/relationships/image" Target="media/image22.jpeg"/><Relationship Id="rId36" Type="http://schemas.openxmlformats.org/officeDocument/2006/relationships/image" Target="media/image23.jpeg"/><Relationship Id="rId37" Type="http://schemas.openxmlformats.org/officeDocument/2006/relationships/image" Target="media/image24.jpeg"/><Relationship Id="rId38" Type="http://schemas.openxmlformats.org/officeDocument/2006/relationships/image" Target="media/image25.jpeg"/><Relationship Id="rId39" Type="http://schemas.openxmlformats.org/officeDocument/2006/relationships/image" Target="media/image26.jpeg"/><Relationship Id="rId40" Type="http://schemas.openxmlformats.org/officeDocument/2006/relationships/image" Target="media/image27.jpeg"/><Relationship Id="rId41" Type="http://schemas.openxmlformats.org/officeDocument/2006/relationships/image" Target="media/image28.jpeg"/><Relationship Id="rId42" Type="http://schemas.openxmlformats.org/officeDocument/2006/relationships/image" Target="media/image29.jpeg"/><Relationship Id="rId43" Type="http://schemas.openxmlformats.org/officeDocument/2006/relationships/image" Target="media/image30.jpeg"/><Relationship Id="rId44" Type="http://schemas.openxmlformats.org/officeDocument/2006/relationships/image" Target="media/image31.jpeg"/><Relationship Id="rId45" Type="http://schemas.openxmlformats.org/officeDocument/2006/relationships/hyperlink" Target="https://forms.office.com/Pages/DesignPageV2.aspx?origin=NeoPortalPage&amp;subpage=design&amp;id=DQSIkWdsW0yxEjajBLZtrQAAAAAAAAAAAAMAAGbNLO5UNVBNMUozWUFNOElDWUQyRjJEOTc4QjNWNy4u&amp;fromar=1" TargetMode="External"/><Relationship Id="rId46" Type="http://schemas.openxmlformats.org/officeDocument/2006/relationships/image" Target="media/image32.jpeg"/><Relationship Id="rId47" Type="http://schemas.openxmlformats.org/officeDocument/2006/relationships/hyperlink" Target="https://forms.office.com/Pages/DesignPageV2.aspx?prevorigin=Marketing&amp;prevpage=templateGallery&amp;origin=Marketing&amp;templateorigin=portal&amp;subpage=design&amp;id=DQSIkWdsW0yxEjajBLZtrQAAAAAAAAAAAAMAAGbNLO5UQTJIWUg1SVZDVTRTR0haVEpLTUE5Rk1VSC4u&amp;branchingelementid=r41162ce3f5a049f1854b68b7ac20603a" TargetMode="External"/><Relationship Id="rId48" Type="http://schemas.openxmlformats.org/officeDocument/2006/relationships/image" Target="media/image33.jpeg"/><Relationship Id="rId49" Type="http://schemas.openxmlformats.org/officeDocument/2006/relationships/hyperlink" Target="https://www.facebook.com/reel/590281556651448" TargetMode="External"/><Relationship Id="rId50" Type="http://schemas.openxmlformats.org/officeDocument/2006/relationships/hyperlink" Target="https://www.youtube.com/watch?v=kXYWn1I7tVY&amp;t=9s" TargetMode="External"/><Relationship Id="rId51" Type="http://schemas.openxmlformats.org/officeDocument/2006/relationships/hyperlink" Target="https://1989.com.vn/cay-xanh-duoi-muoi.html" TargetMode="External"/><Relationship Id="rId52" Type="http://schemas.openxmlformats.org/officeDocument/2006/relationships/hyperlink" Target="http://catba.cathai.haiphong.gov.vn/tin-tuc-su-kien/chu-dong-phong-chong-benh-sot-xuat-huyet-tren-dia-ban-thi-tran-cat-ba-558983" TargetMode="Externa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2023-11-02T14:00:34Z</dcterms:created>
  <dcterms:modified xsi:type="dcterms:W3CDTF">2023-11-02T14:00:34Z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for Microsoft 365</vt:lpwstr>
  </property>
  <property fmtid="{D5CDD505-2E9C-101B-9397-08002B2CF9AE}" pid="4" name="LastSaved">
    <vt:filetime>2023-11-02T00:00:00Z</vt:filetime>
  </property>
</Properties>
</file>