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9F7" w:rsidRDefault="004749F7" w:rsidP="004749F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10/10/2023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C6141F" w:rsidRPr="00AA1AF6" w:rsidRDefault="00C6141F" w:rsidP="004749F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</w:p>
    <w:p w:rsidR="004749F7" w:rsidRPr="00874722" w:rsidRDefault="004749F7" w:rsidP="004749F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4749F7" w:rsidRPr="008702EC" w:rsidRDefault="00C6141F" w:rsidP="004749F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16</w:t>
      </w:r>
      <w:r w:rsidR="004749F7">
        <w:rPr>
          <w:rFonts w:ascii="Times New Roman" w:hAnsi="Times New Roman" w:cs="Times New Roman"/>
          <w:b/>
          <w:iCs/>
          <w:sz w:val="32"/>
          <w:szCs w:val="32"/>
          <w:lang w:val="nl-NL"/>
        </w:rPr>
        <w:t>: LÀM QUEN VỚI PHÉP CỘNG – DẤU CỘNG</w:t>
      </w:r>
    </w:p>
    <w:p w:rsidR="00003F87" w:rsidRPr="00F713BA" w:rsidRDefault="00003F87" w:rsidP="00003F87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</w:p>
    <w:p w:rsidR="00003F87" w:rsidRPr="00F713BA" w:rsidRDefault="00003F87" w:rsidP="00003F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YÊU CẦU CẦN ĐẠT</w:t>
      </w:r>
      <w:r w:rsidRPr="00F713B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03F87" w:rsidRPr="004950DE" w:rsidRDefault="00003F87" w:rsidP="00003F87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4950DE">
        <w:rPr>
          <w:rStyle w:val="Strong"/>
          <w:sz w:val="28"/>
          <w:szCs w:val="28"/>
        </w:rPr>
        <w:t xml:space="preserve"> </w:t>
      </w:r>
      <w:r w:rsidRPr="004950DE">
        <w:rPr>
          <w:rFonts w:eastAsia="Calibri"/>
          <w:b/>
          <w:bCs/>
          <w:sz w:val="28"/>
          <w:szCs w:val="28"/>
        </w:rPr>
        <w:t>Kiến thức, kĩ năng</w:t>
      </w:r>
      <w:r w:rsidRPr="004950DE">
        <w:rPr>
          <w:rStyle w:val="Strong"/>
          <w:sz w:val="28"/>
          <w:szCs w:val="28"/>
        </w:rPr>
        <w:t>:</w:t>
      </w:r>
    </w:p>
    <w:p w:rsidR="00003F87" w:rsidRPr="004950DE" w:rsidRDefault="00003F87" w:rsidP="00003F87">
      <w:pPr>
        <w:widowControl w:val="0"/>
        <w:shd w:val="clear" w:color="auto" w:fill="FFFFFF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950DE">
        <w:rPr>
          <w:rFonts w:ascii="Times New Roman" w:hAnsi="Times New Roman" w:cs="Times New Roman"/>
          <w:sz w:val="28"/>
          <w:szCs w:val="28"/>
        </w:rPr>
        <w:t>- Làm quen với phép cộng qua các tình huống có thao tác gộp, nhận biết cách sử dụng các dấu (+, =).</w:t>
      </w:r>
    </w:p>
    <w:p w:rsidR="00003F87" w:rsidRPr="004950DE" w:rsidRDefault="00003F87" w:rsidP="00003F87">
      <w:pPr>
        <w:widowControl w:val="0"/>
        <w:shd w:val="clear" w:color="auto" w:fill="FFFFFF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950DE">
        <w:rPr>
          <w:rFonts w:ascii="Times New Roman" w:hAnsi="Times New Roman" w:cs="Times New Roman"/>
          <w:sz w:val="28"/>
          <w:szCs w:val="28"/>
        </w:rPr>
        <w:t>- Nhận biết ý nghĩa của phép cộng (với nghĩa gộp) trong một số tình huống gắn với thực tiễn.</w:t>
      </w:r>
    </w:p>
    <w:p w:rsidR="00003F87" w:rsidRPr="004950DE" w:rsidRDefault="00003F87" w:rsidP="00003F87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4950DE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="00034E8D">
        <w:rPr>
          <w:rFonts w:ascii="Times New Roman" w:eastAsia="Calibri" w:hAnsi="Times New Roman" w:cs="Times New Roman"/>
          <w:b/>
          <w:bCs/>
          <w:sz w:val="28"/>
          <w:szCs w:val="28"/>
        </w:rPr>
        <w:t>Năng lực,</w:t>
      </w:r>
      <w:r w:rsidRPr="004950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phẩm</w:t>
      </w:r>
      <w:r w:rsidRPr="004950DE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950DE">
        <w:rPr>
          <w:rFonts w:ascii="Times New Roman" w:eastAsia="Calibri" w:hAnsi="Times New Roman" w:cs="Times New Roman"/>
          <w:b/>
          <w:bCs/>
          <w:sz w:val="28"/>
          <w:szCs w:val="28"/>
        </w:rPr>
        <w:t>chất:</w:t>
      </w:r>
    </w:p>
    <w:p w:rsidR="00003F87" w:rsidRPr="004950DE" w:rsidRDefault="00003F87" w:rsidP="00003F87">
      <w:pPr>
        <w:rPr>
          <w:rFonts w:ascii="Times New Roman" w:hAnsi="Times New Roman" w:cs="Times New Roman"/>
          <w:sz w:val="28"/>
          <w:szCs w:val="28"/>
        </w:rPr>
      </w:pPr>
      <w:r w:rsidRPr="004950DE">
        <w:rPr>
          <w:rFonts w:ascii="Times New Roman" w:hAnsi="Times New Roman" w:cs="Times New Roman"/>
          <w:sz w:val="28"/>
          <w:szCs w:val="28"/>
        </w:rPr>
        <w:t>- Bước đầu rèn luyện kĩ năng quan sát, phát triển các năng lực toán học.</w:t>
      </w:r>
    </w:p>
    <w:p w:rsidR="00003F87" w:rsidRPr="004950DE" w:rsidRDefault="00003F87" w:rsidP="00003F87">
      <w:pPr>
        <w:rPr>
          <w:rFonts w:ascii="Times New Roman" w:hAnsi="Times New Roman" w:cs="Times New Roman"/>
          <w:sz w:val="28"/>
          <w:szCs w:val="28"/>
        </w:rPr>
      </w:pPr>
      <w:r w:rsidRPr="004950DE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003F87" w:rsidRPr="00F713BA" w:rsidRDefault="00003F87" w:rsidP="00003F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ĐỒ DÙNG DẠY HỌC:</w:t>
      </w:r>
    </w:p>
    <w:p w:rsidR="00003F87" w:rsidRDefault="00003F87" w:rsidP="00003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13BA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áy tính</w:t>
      </w:r>
      <w:r w:rsidR="004749F7">
        <w:rPr>
          <w:rFonts w:ascii="Times New Roman" w:hAnsi="Times New Roman" w:cs="Times New Roman"/>
          <w:sz w:val="28"/>
          <w:szCs w:val="28"/>
        </w:rPr>
        <w:t>, tivi</w:t>
      </w:r>
    </w:p>
    <w:p w:rsidR="00003F87" w:rsidRPr="00F713BA" w:rsidRDefault="00003F87" w:rsidP="00003F87">
      <w:pPr>
        <w:widowControl w:val="0"/>
        <w:shd w:val="clear" w:color="auto" w:fill="FFFFFF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4950DE">
        <w:rPr>
          <w:rFonts w:ascii="Times New Roman" w:hAnsi="Times New Roman" w:cs="Times New Roman"/>
          <w:sz w:val="28"/>
          <w:szCs w:val="28"/>
        </w:rPr>
        <w:t>- Một số tình huống đơn giản dẫn tới phép cộng (với nghĩa gộp).</w:t>
      </w:r>
    </w:p>
    <w:p w:rsidR="00003F87" w:rsidRPr="00F713BA" w:rsidRDefault="00003F87" w:rsidP="00003F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13BA">
        <w:rPr>
          <w:rFonts w:ascii="Times New Roman" w:hAnsi="Times New Roman" w:cs="Times New Roman"/>
          <w:sz w:val="28"/>
          <w:szCs w:val="28"/>
        </w:rPr>
        <w:t>Đồ dùng học toán lớp 1</w:t>
      </w:r>
    </w:p>
    <w:p w:rsidR="00003F87" w:rsidRDefault="00003F87" w:rsidP="00C614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003F87" w:rsidRPr="00170D29" w:rsidTr="00B80DCB">
        <w:tc>
          <w:tcPr>
            <w:tcW w:w="5529" w:type="dxa"/>
            <w:shd w:val="clear" w:color="auto" w:fill="auto"/>
          </w:tcPr>
          <w:p w:rsidR="00003F87" w:rsidRPr="00170D29" w:rsidRDefault="00003F87" w:rsidP="004749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003F87" w:rsidRPr="00170D29" w:rsidRDefault="00003F87" w:rsidP="004749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03F87" w:rsidRPr="00170D29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003F87" w:rsidRPr="004950DE" w:rsidRDefault="00003F87" w:rsidP="004749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khởi động</w:t>
            </w:r>
            <w:r w:rsidRPr="004950DE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>(5’)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GV hướng dẫn HS xem tranh, giao nhiệm vụ và gợi ý để HS chia sẻ những gì các em quan sát được.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spacing w:before="120" w:after="1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spacing w:before="120" w:after="12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II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hình thành kiến thức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18B5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1. HS thực hiện lần lượt các hoạt động sau: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Tay phải cầm 3 que tính. Tay trái cầm 2 que tính. Gộp lại (cả hai tay) và đếm xem có tất cả bao nhiêu que tính.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GV lưu ý hướng dẫn HS sử dụng mẫu câu khi nói: Có... Có... Có tất cả...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Hoạt động cả lớp: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GV dùng các chấm tròn để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diễn tả các thao tác HS vừa thực hiện trên que tính.</w:t>
            </w:r>
          </w:p>
          <w:p w:rsidR="00003F87" w:rsidRPr="0063221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GV giới thiệu cách diễn đạt 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ằng kí hiệu toán học 3 + 2 = 5.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Củng cố kiến thức mới: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GV nêu tình huống khác, HS đặt phép cộng tương ứng rồi gài phép tính vào thanh gài. Chẳng hạn: GV nêu: “Bên trái có 1 chấm tròn, bên phải có 4 chấm tròn, gộp lại có tất cả mấy chấm tròn? Bạn nào nêu được phép cộng?”.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III</w:t>
            </w: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thực hành, luyện tập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18B5">
              <w:rPr>
                <w:rFonts w:ascii="Times New Roman" w:hAnsi="Times New Roman" w:cs="Times New Roman"/>
                <w:sz w:val="28"/>
                <w:szCs w:val="28"/>
              </w:rPr>
              <w:t>(15’)</w:t>
            </w:r>
          </w:p>
          <w:p w:rsidR="00003F87" w:rsidRPr="004950DE" w:rsidRDefault="00003F87" w:rsidP="004749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Bài 1</w:t>
            </w:r>
            <w:r w:rsidRPr="0049446E">
              <w:rPr>
                <w:rFonts w:ascii="Times New Roman" w:hAnsi="Times New Roman" w:cs="Times New Roman"/>
                <w:b/>
                <w:sz w:val="28"/>
                <w:szCs w:val="28"/>
              </w:rPr>
              <w:t>/T35: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êu yêu cầu.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Hướng dẫn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GV chốt lại cách làm bài, gợi ý để HS sử dụng mẫu câu khi nói về bức tranh: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i/>
                <w:sz w:val="28"/>
                <w:szCs w:val="28"/>
              </w:rPr>
              <w:t>Có ...Có ...Có tất cả...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Nhận xét.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Bài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/T35: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Nêu yêu cầu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- GV chốt lại cách làm bài. 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Nhận xét.</w:t>
            </w:r>
          </w:p>
          <w:p w:rsidR="00003F87" w:rsidRPr="004950DE" w:rsidRDefault="00003F87" w:rsidP="004749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b/>
                <w:sz w:val="28"/>
                <w:szCs w:val="28"/>
              </w:rPr>
              <w:t>Bài 3</w:t>
            </w:r>
            <w:r w:rsidRPr="0049446E">
              <w:rPr>
                <w:rFonts w:ascii="Times New Roman" w:hAnsi="Times New Roman" w:cs="Times New Roman"/>
                <w:b/>
                <w:sz w:val="28"/>
                <w:szCs w:val="28"/>
              </w:rPr>
              <w:t>/T35:</w:t>
            </w:r>
          </w:p>
          <w:p w:rsidR="00003F87" w:rsidRPr="004950DE" w:rsidRDefault="00003F87" w:rsidP="004749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Nêu yêu cầu.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Hướng dẫn HS.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GV lưu ý hướng dẫn HS sử dụng mẫu câu khi nói: Có... Có... Có tất cả...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  <w:r w:rsidRPr="00495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003F87" w:rsidRPr="004950DE" w:rsidRDefault="00003F87" w:rsidP="004749F7">
            <w:pPr>
              <w:widowControl w:val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>IV</w:t>
            </w:r>
            <w:r w:rsidRPr="004950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>. Hoạt động vận dụng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 w:rsidRPr="004944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vi-VN" w:bidi="vi-VN"/>
              </w:rPr>
              <w:t>(2’)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GV hướng dẫn HS nêu ra một số tình huống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003F87" w:rsidRDefault="00003F87" w:rsidP="004749F7">
            <w:pPr>
              <w:widowControl w:val="0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>*</w:t>
            </w:r>
            <w:r w:rsidRPr="004950DE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 xml:space="preserve"> Củng cố, dặn dò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 w:rsidRPr="0049446E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vi-VN" w:bidi="vi-VN"/>
              </w:rPr>
              <w:t>(3’)</w:t>
            </w:r>
          </w:p>
          <w:p w:rsidR="00003F87" w:rsidRPr="0049446E" w:rsidRDefault="00003F87" w:rsidP="004749F7">
            <w:pPr>
              <w:widowControl w:val="0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vi-VN" w:bidi="vi-VN"/>
              </w:rPr>
              <w:lastRenderedPageBreak/>
              <w:t xml:space="preserve"> </w:t>
            </w:r>
            <w:r w:rsidRPr="0049446E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vi-VN" w:bidi="vi-VN"/>
              </w:rPr>
              <w:t>?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Bài học hôm nay, em biết thêm được điều gì?</w:t>
            </w:r>
          </w:p>
          <w:p w:rsidR="00003F87" w:rsidRPr="00F713BA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Về nhà, em hãy tìm tình huống thực tế liên quan đến phép cộng để hôm sau chia sẻ với các bạn.</w:t>
            </w:r>
          </w:p>
        </w:tc>
        <w:tc>
          <w:tcPr>
            <w:tcW w:w="3430" w:type="dxa"/>
            <w:shd w:val="clear" w:color="auto" w:fill="auto"/>
          </w:tcPr>
          <w:p w:rsidR="00003F87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HS hoạt động theo cặp (nhóm bàn) và thực hiện lần lượt các hoạt động: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+ Quan sát hai bức tranh trong SGK.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+ Nói với bạn về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những điều quan sát được từ mỗi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bức tranh, chẳng hạn: Có 3 quả bóng màu xanh; Có 2 quả bóng màu đỏ; Có tất cả 5 quả bóng được ném vào rổ.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Thực hiện theo yêu cầu và hướng dẫn của GV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HS nói, chẳng hạn: “Tay phải có 3 que tính. Tay trái có 2 que tính. Có tất cả 5 que tính”.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Nói theo hướng dẫn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nghe GV giới thiệu phép cộng, dấu +, dấu =: HS nhìn 3 + 2 = 5 và đọc ba cộng hai bằng năm.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HS gài phép tính 1+4 = 5 vào thanh gài.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Theo nhóm bàn, HS tự nêu tình huống tương tự rồi đố nhau đưa ra phép cộng.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 Cá nhân HS làm bài 1: HS quan sát tranh, chẳng hạn: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+ Bên trái có 2 quả bóng vàng. Bên phải có 1 quả bóng xanh. Có tất cả bao nhiêu quả bóng?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+ Đọc phé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 tính và nêu số thích hợp ở ô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?  rồi viết phép tính 2+1=3 vào vở.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Đổi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 vở, đặt câu hỏi cho nhau và nói cho nhau về tình huống trong bức tranh và phép tính tương ứng. Chia sẻ trước lớp.</w:t>
            </w: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HS quan sát tranh vẽ, nhận biết phép tính thích hợp với từng tranh vẽ; Thảo luận với bạn về chọn phép tính thích hợp cho từng tranh vẽ, lí giải bằng ngôn ngữ cá nhân.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Chia sẻ trước lớp.</w:t>
            </w: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4950DE" w:rsidRDefault="00003F87" w:rsidP="004749F7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0DE">
              <w:rPr>
                <w:rFonts w:ascii="Times New Roman" w:hAnsi="Times New Roman" w:cs="Times New Roman"/>
                <w:sz w:val="28"/>
                <w:szCs w:val="28"/>
              </w:rPr>
              <w:t xml:space="preserve">HS quan sát tranh, đọc phép tính tương ứng đã cho, suy nghĩ và tập kể cho bạn nghe một tình huống theo bức tranh. Chia sẻ trước lớp. </w:t>
            </w:r>
          </w:p>
          <w:p w:rsidR="00003F87" w:rsidRPr="00F713BA" w:rsidRDefault="00003F87" w:rsidP="004749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87" w:rsidRPr="00F713BA" w:rsidRDefault="00003F87" w:rsidP="004749F7">
            <w:pPr>
              <w:pStyle w:val="ListParagraph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E8D" w:rsidRPr="00874722" w:rsidRDefault="00034E8D" w:rsidP="00034E8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bookmarkStart w:id="0" w:name="_GoBack"/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34E8D" w:rsidRPr="00874722" w:rsidRDefault="00034E8D" w:rsidP="00034E8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34E8D" w:rsidRPr="00874722" w:rsidRDefault="00034E8D" w:rsidP="00034E8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bookmarkEnd w:id="0"/>
    <w:p w:rsidR="005E37FA" w:rsidRDefault="005E37FA"/>
    <w:sectPr w:rsidR="005E37FA" w:rsidSect="00003F87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D9" w:rsidRDefault="00BC15D9" w:rsidP="00003F87">
      <w:r>
        <w:separator/>
      </w:r>
    </w:p>
  </w:endnote>
  <w:endnote w:type="continuationSeparator" w:id="0">
    <w:p w:rsidR="00BC15D9" w:rsidRDefault="00BC15D9" w:rsidP="0000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D9" w:rsidRDefault="00BC15D9" w:rsidP="00003F87">
      <w:r>
        <w:separator/>
      </w:r>
    </w:p>
  </w:footnote>
  <w:footnote w:type="continuationSeparator" w:id="0">
    <w:p w:rsidR="00BC15D9" w:rsidRDefault="00BC15D9" w:rsidP="00003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F87" w:rsidRPr="004749F7" w:rsidRDefault="004749F7" w:rsidP="004749F7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8A0299">
      <w:rPr>
        <w:rFonts w:cs="Times New Roman"/>
        <w:b/>
        <w:i/>
      </w:rPr>
      <w:t xml:space="preserve">TRƯỜNG TH&amp;THCS HIỀN HÀO               … </w:t>
    </w:r>
    <w:r w:rsidRPr="008A0299">
      <w:rPr>
        <w:rFonts w:cs="Times New Roman"/>
        <w:b/>
        <w:i/>
      </w:rPr>
      <w:sym w:font="Wingdings" w:char="F026"/>
    </w:r>
    <w:r w:rsidRPr="008A0299">
      <w:rPr>
        <w:rFonts w:cs="Times New Roman"/>
        <w:b/>
        <w:i/>
      </w:rPr>
      <w:sym w:font="Wingdings 2" w:char="F024"/>
    </w:r>
    <w:r w:rsidRPr="008A0299">
      <w:rPr>
        <w:rFonts w:cs="Times New Roman"/>
        <w:b/>
        <w:i/>
      </w:rPr>
      <w:t>…                GV: NGUYỄN THỊ DIỄM</w:t>
    </w:r>
  </w:p>
  <w:p w:rsidR="00003F87" w:rsidRDefault="00003F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87"/>
    <w:rsid w:val="00003F87"/>
    <w:rsid w:val="00034E8D"/>
    <w:rsid w:val="004749F7"/>
    <w:rsid w:val="005473A9"/>
    <w:rsid w:val="005E37FA"/>
    <w:rsid w:val="00823BBD"/>
    <w:rsid w:val="00967EEE"/>
    <w:rsid w:val="00996C9D"/>
    <w:rsid w:val="009E3AD8"/>
    <w:rsid w:val="00BC15D9"/>
    <w:rsid w:val="00C6141F"/>
    <w:rsid w:val="00D5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6E638D-1B49-4936-AB11-5A1A144C1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F8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F8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03F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03F8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03F87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003F8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003F87"/>
    <w:rPr>
      <w:b/>
      <w:bCs/>
    </w:rPr>
  </w:style>
  <w:style w:type="paragraph" w:styleId="ListParagraph">
    <w:name w:val="List Paragraph"/>
    <w:basedOn w:val="Normal"/>
    <w:uiPriority w:val="1"/>
    <w:qFormat/>
    <w:rsid w:val="00003F8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2023-10-03T15:07:00Z</dcterms:created>
  <dcterms:modified xsi:type="dcterms:W3CDTF">2023-10-05T12:37:00Z</dcterms:modified>
</cp:coreProperties>
</file>