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33" w:rsidRPr="000A0033" w:rsidRDefault="000A0033" w:rsidP="000A0033">
      <w:pPr>
        <w:keepNext/>
        <w:keepLines/>
        <w:spacing w:before="240" w:after="0" w:line="240" w:lineRule="auto"/>
        <w:outlineLvl w:val="0"/>
        <w:rPr>
          <w:rFonts w:ascii="Times New Roman" w:hAnsi="Times New Roman" w:cs="Times New Roman"/>
          <w:sz w:val="26"/>
          <w:szCs w:val="26"/>
          <w:lang w:val="nl-NL"/>
        </w:rPr>
      </w:pPr>
      <w:r w:rsidRPr="000A0033">
        <w:rPr>
          <w:rFonts w:ascii="Times New Roman" w:hAnsi="Times New Roman" w:cs="Times New Roman"/>
          <w:sz w:val="26"/>
          <w:szCs w:val="26"/>
          <w:lang w:val="nl-NL"/>
        </w:rPr>
        <w:t xml:space="preserve">Trường: </w:t>
      </w:r>
      <w:r w:rsidR="006060F4">
        <w:rPr>
          <w:rFonts w:ascii="Times New Roman" w:hAnsi="Times New Roman" w:cs="Times New Roman"/>
          <w:sz w:val="26"/>
          <w:szCs w:val="26"/>
          <w:lang w:val="nl-NL"/>
        </w:rPr>
        <w:t>....................</w:t>
      </w:r>
    </w:p>
    <w:tbl>
      <w:tblPr>
        <w:tblpPr w:leftFromText="180" w:rightFromText="180" w:bottomFromText="160" w:vertAnchor="page" w:horzAnchor="margin" w:tblpY="3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799"/>
        <w:gridCol w:w="1848"/>
        <w:gridCol w:w="4049"/>
      </w:tblGrid>
      <w:tr w:rsidR="000A0033" w:rsidRPr="000A0033" w:rsidTr="006060F4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3" w:rsidRPr="000A0033" w:rsidRDefault="000A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33">
              <w:rPr>
                <w:rFonts w:ascii="Times New Roman" w:hAnsi="Times New Roman" w:cs="Times New Roman"/>
                <w:sz w:val="26"/>
                <w:szCs w:val="26"/>
              </w:rPr>
              <w:t>Ngày soạn</w:t>
            </w:r>
          </w:p>
          <w:p w:rsidR="000A0033" w:rsidRPr="000A0033" w:rsidRDefault="000A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33">
              <w:rPr>
                <w:rFonts w:ascii="Times New Roman" w:hAnsi="Times New Roman" w:cs="Times New Roman"/>
                <w:sz w:val="26"/>
                <w:szCs w:val="26"/>
              </w:rPr>
              <w:t xml:space="preserve">     25/09/2023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3" w:rsidRPr="000A0033" w:rsidRDefault="000A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33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33" w:rsidRPr="000A0033" w:rsidRDefault="000A0033">
            <w:pPr>
              <w:tabs>
                <w:tab w:val="left" w:pos="840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33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3" w:rsidRPr="000A0033" w:rsidRDefault="000A00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0033" w:rsidRPr="000A0033" w:rsidTr="0060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3" w:rsidRPr="000A0033" w:rsidRDefault="000A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3" w:rsidRPr="000A0033" w:rsidRDefault="000A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33" w:rsidRPr="000A0033" w:rsidRDefault="000A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3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33" w:rsidRPr="000A0033" w:rsidRDefault="000A0033">
            <w:pPr>
              <w:tabs>
                <w:tab w:val="left" w:pos="1188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033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0A0033" w:rsidRPr="000A0033" w:rsidTr="0060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3" w:rsidRPr="000A0033" w:rsidRDefault="000A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3" w:rsidRPr="000A0033" w:rsidRDefault="000A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33" w:rsidRPr="000A0033" w:rsidRDefault="000A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3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33" w:rsidRPr="000A0033" w:rsidRDefault="000A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0A0033" w:rsidRPr="000A0033" w:rsidRDefault="000A0033" w:rsidP="000A0033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0A0033">
        <w:rPr>
          <w:rFonts w:ascii="Times New Roman" w:hAnsi="Times New Roman" w:cs="Times New Roman"/>
          <w:sz w:val="26"/>
          <w:szCs w:val="26"/>
          <w:lang w:val="nl-NL"/>
        </w:rPr>
        <w:t xml:space="preserve">Tổ: </w:t>
      </w:r>
      <w:r w:rsidR="006060F4">
        <w:rPr>
          <w:rFonts w:ascii="Times New Roman" w:hAnsi="Times New Roman" w:cs="Times New Roman"/>
          <w:sz w:val="26"/>
          <w:szCs w:val="26"/>
          <w:lang w:val="nl-NL"/>
        </w:rPr>
        <w:t>....................</w:t>
      </w:r>
    </w:p>
    <w:p w:rsidR="000A0033" w:rsidRPr="000A0033" w:rsidRDefault="000A0033" w:rsidP="000A0033">
      <w:pPr>
        <w:keepNext/>
        <w:keepLines/>
        <w:spacing w:before="240" w:after="0" w:line="240" w:lineRule="auto"/>
        <w:outlineLvl w:val="0"/>
        <w:rPr>
          <w:rFonts w:ascii="Times New Roman" w:hAnsi="Times New Roman" w:cs="Times New Roman"/>
          <w:sz w:val="26"/>
          <w:szCs w:val="26"/>
          <w:lang w:val="nl-NL"/>
        </w:rPr>
      </w:pPr>
      <w:r w:rsidRPr="000A0033">
        <w:rPr>
          <w:rFonts w:ascii="Times New Roman" w:hAnsi="Times New Roman" w:cs="Times New Roman"/>
          <w:sz w:val="26"/>
          <w:szCs w:val="26"/>
          <w:lang w:val="nl-NL"/>
        </w:rPr>
        <w:t xml:space="preserve">Giáo viên: </w:t>
      </w:r>
      <w:r w:rsidR="006060F4">
        <w:rPr>
          <w:rFonts w:ascii="Times New Roman" w:hAnsi="Times New Roman" w:cs="Times New Roman"/>
          <w:sz w:val="26"/>
          <w:szCs w:val="26"/>
          <w:lang w:val="nl-NL"/>
        </w:rPr>
        <w:t>....................</w:t>
      </w:r>
    </w:p>
    <w:p w:rsidR="000A0033" w:rsidRDefault="000A0033">
      <w:pPr>
        <w:keepNext/>
        <w:keepLines/>
        <w:spacing w:before="120" w:after="120" w:line="324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/>
        </w:rPr>
      </w:pPr>
    </w:p>
    <w:p w:rsidR="00FA1AD7" w:rsidRDefault="0097085E">
      <w:pPr>
        <w:keepNext/>
        <w:keepLines/>
        <w:spacing w:before="120" w:after="120" w:line="324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/>
        </w:rPr>
        <w:t xml:space="preserve">ÔN tập chương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>I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/>
        </w:rPr>
        <w:t>v</w:t>
      </w:r>
    </w:p>
    <w:p w:rsidR="00FA1AD7" w:rsidRDefault="0097085E">
      <w:pPr>
        <w:keepNext/>
        <w:keepLines/>
        <w:spacing w:before="120" w:after="120" w:line="324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Thời gian thực hiện: 1 tiế</w:t>
      </w:r>
      <w:r>
        <w:rPr>
          <w:rFonts w:ascii="Times New Roman" w:hAnsi="Times New Roman"/>
          <w:sz w:val="28"/>
          <w:szCs w:val="28"/>
          <w:lang w:val="vi-VN"/>
        </w:rPr>
        <w:t>t</w:t>
      </w:r>
    </w:p>
    <w:p w:rsidR="00FA1AD7" w:rsidRDefault="0097085E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MỤC TIÊU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:</w:t>
      </w:r>
    </w:p>
    <w:p w:rsidR="00FA1AD7" w:rsidRDefault="0097085E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1. Kiến thức: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vi-VN"/>
        </w:rPr>
        <w:t xml:space="preserve">  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Hệ thống được các nội dung đã học trong chương.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-Nắm vững và biết vận dụng công thức tính diện tích xung quanh, thể tích của hình chóp 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-Giải được một số bài tập tổng hợp và vận dụng có liên quan</w:t>
      </w:r>
    </w:p>
    <w:p w:rsidR="00FA1AD7" w:rsidRDefault="0097085E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2. Năng lực </w:t>
      </w:r>
    </w:p>
    <w:p w:rsidR="00FA1AD7" w:rsidRDefault="0097085E">
      <w:pPr>
        <w:tabs>
          <w:tab w:val="left" w:pos="7169"/>
          <w:tab w:val="right" w:pos="8640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Góp phần tạo cơ hội để HS phát triển một số năng lực toán học như: Năng lực tư duy và lập luận toán học; năng lực sử dụng công cụ, phương tiện học toán năng lực giao tiếp toán học.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3. Phẩm chất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Rèn luyện tính cẩn thận, chính xác. Tư duy các vấn đề toán học một cách lôgic và hệ thống.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Chăm chỉ tích cực xây dựng bài.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Hình thành tư duy logic, lập luận chặt chẽ, và linh hoạt trong quá trình suy nghĩ.</w:t>
      </w:r>
    </w:p>
    <w:p w:rsidR="00FA1AD7" w:rsidRDefault="0097085E">
      <w:pPr>
        <w:tabs>
          <w:tab w:val="left" w:pos="7169"/>
        </w:tabs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II. THIẾT BỊ DẠY HỌC VÀ HỌC LIỆU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1 - GV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Thiết bị dạy học: Thước kẻ, phấn màu.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 Học liệu: sách giáo khoa, giáo án, sách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giáo viên.</w:t>
      </w:r>
    </w:p>
    <w:p w:rsidR="00FA1AD7" w:rsidRDefault="0097085E">
      <w:pPr>
        <w:tabs>
          <w:tab w:val="left" w:pos="7169"/>
        </w:tabs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2 - HS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FA1AD7" w:rsidRDefault="0097085E">
      <w:pPr>
        <w:tabs>
          <w:tab w:val="left" w:pos="7169"/>
        </w:tabs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lastRenderedPageBreak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SGK, SBT, vở ghi, giấy nháp.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Sản phẩm sơ đồ tư duy theo tổ GV đã giao từ buổi học trước.</w:t>
      </w:r>
    </w:p>
    <w:p w:rsidR="00FA1AD7" w:rsidRDefault="0097085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III. TIẾN TRÌNH DẠY HỌC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A. HOẠT ĐỘNG KHỞI ĐỘNG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  <w:t>VÀ ÔN TẬP KIẾN THỨC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a) Mục tiêu: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Giúp học sinh ôn tập lại phần lý thuyết đã học ở chương 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V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GV hướng dẫn, tổ chức cho HS ôn tập, tìm tòi các kiến thức liên quan đến bài học đã biết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ông qua hệ thống câu hỏi ở phần trò chơi khởi động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Câu trả lời của HS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d) Tổ chức thực hiện: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- Bước 1: Chuyển giao nhiệm vụ: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+ GV chỉ định đại diện nhóm trình bày (Theo thứ tự lần lượt từ Tổ 1 -&gt; Tổ 4 hoặc thứ tự GV thấy hợp lý)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- Bước 2: Thực hiện nhiệm vụ: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Đại diện 1 nhóm trình bày, các nhóm khác chú ý lắng nghe để đưa ra nhận xét, bổ sung.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- Bước 3: Báo cáo, thảo luận: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Các nhóm trao đổi, nhận xét và bổ sung nội dung cho các nhóm khác.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 - Bước 4: Kết luận, nhận định: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GV đánh giá kết quả của các nhóm HS, trên cơ sở đó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GV chốt kiến thức trọng tâm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Câu 1</w:t>
      </w:r>
      <w:r>
        <w:rPr>
          <w:rFonts w:ascii="Times New Roman" w:eastAsia="Calibri" w:hAnsi="Times New Roman"/>
          <w:color w:val="000000"/>
          <w:sz w:val="28"/>
          <w:szCs w:val="28"/>
        </w:rPr>
        <w:t>:Diện tích xung quanh của hình chóp đều bằng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A:Tích nửa chu vi đáy và trung đoạn 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B:Tích nửa chu vi đáy và chiều cao của hình chóp.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C:Tích chu vi đáy và trung đoạn . 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D:Tổng chu vi đáy và trung đoạn</w:t>
      </w: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>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Câu 2</w:t>
      </w: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>:Hình chóp tứ giác đều có mặt bên là hình gì ?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A.Tam giác vuông.</w:t>
      </w: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>B.Tam giác vuông cân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C.Tam giác cân .</w:t>
      </w: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>D.Đáp án khác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Câu 3</w:t>
      </w:r>
      <w:r>
        <w:rPr>
          <w:rFonts w:ascii="Times New Roman" w:eastAsia="Calibri" w:hAnsi="Times New Roman"/>
          <w:color w:val="000000"/>
          <w:sz w:val="28"/>
          <w:szCs w:val="28"/>
        </w:rPr>
        <w:t>:Thể tích của hình chóp tứ giác đều bằng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A.Tích một phần ba diện tích đáy và chiều cao của hình chóp . 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B.Tích nửa diện tích đáy và chiều cao của hình chóp.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C.Tích diện tích đáy và trung đoạn . 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D.Tích diện tích đáy và chiều cao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Câu 4</w:t>
      </w:r>
      <w:r>
        <w:rPr>
          <w:rFonts w:ascii="Times New Roman" w:eastAsia="Calibri" w:hAnsi="Times New Roman"/>
          <w:color w:val="000000"/>
          <w:sz w:val="28"/>
          <w:szCs w:val="28"/>
        </w:rPr>
        <w:t>:Thể tích của hình chóp tứ giác đều có chiều cao là 9cm, cạnh đáy là 5cm là :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A.225 cm</w:t>
      </w:r>
      <w:r>
        <w:rPr>
          <w:rFonts w:ascii="Times New Roman" w:eastAsia="Calibri" w:hAnsi="Times New Roman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         B.75 cm</w:t>
      </w:r>
      <w:r>
        <w:rPr>
          <w:rFonts w:ascii="Times New Roman" w:eastAsia="Calibri" w:hAnsi="Times New Roman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      C.180 cm</w:t>
      </w:r>
      <w:r>
        <w:rPr>
          <w:rFonts w:ascii="Times New Roman" w:eastAsia="Calibri" w:hAnsi="Times New Roman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          D.60 cm</w:t>
      </w:r>
      <w:r>
        <w:rPr>
          <w:rFonts w:ascii="Times New Roman" w:eastAsia="Calibri" w:hAnsi="Times New Roman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>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Câu 5</w:t>
      </w: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:Cho hình chóp S.ABCD đều có thể tích bằng 200cm, chiều cao SO bằng 12cm. Độ dài cạnh của hình chóp tứ giác đó là : 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vi-VN"/>
        </w:rPr>
        <w:t>A: 12cm        B: 11cm          C: 16cm           D: 13cm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Đáp án: 1A          2C           3A             4B            5D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  <w:t>B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 HOẠT ĐỘNG LUYỆN TẬP</w:t>
      </w:r>
    </w:p>
    <w:p w:rsidR="00FA1AD7" w:rsidRDefault="0097085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a) Mục tiêu: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Học sinh củng cố lại kiến thức thông qua một số bài tập.</w:t>
      </w:r>
    </w:p>
    <w:p w:rsidR="00FA1AD7" w:rsidRDefault="0097085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HS dựa vào kiến thức đã học vận dụng làm BT</w:t>
      </w:r>
    </w:p>
    <w:p w:rsidR="00FA1AD7" w:rsidRDefault="0097085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Kết quả của HS.</w:t>
      </w:r>
    </w:p>
    <w:p w:rsidR="00FA1AD7" w:rsidRDefault="0097085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:rsidR="00FA1AD7" w:rsidRDefault="0097085E">
      <w:pPr>
        <w:tabs>
          <w:tab w:val="left" w:pos="6330"/>
        </w:tabs>
        <w:spacing w:before="120" w:after="120" w:line="324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 xml:space="preserve">- GV nêu bài tập yêu cầu HS hoàn thành các bài tập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GB"/>
        </w:rPr>
        <w:t xml:space="preserve">1 -&gt;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6 trong SGK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88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GB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89</w:t>
      </w:r>
    </w:p>
    <w:p w:rsidR="00FA1AD7" w:rsidRDefault="0097085E">
      <w:pPr>
        <w:tabs>
          <w:tab w:val="left" w:pos="6330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>- HS thảo luận nhóm hoàn thành các bài tập</w:t>
      </w:r>
    </w:p>
    <w:p w:rsidR="00FA1AD7" w:rsidRDefault="0097085E">
      <w:pPr>
        <w:tabs>
          <w:tab w:val="left" w:pos="6330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>- GV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quan s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át,hỗ trợ HS,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 gọi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đại diện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từng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nhóm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 lên bảng thực hiện</w:t>
      </w:r>
    </w:p>
    <w:p w:rsidR="00FA1AD7" w:rsidRDefault="0097085E">
      <w:pPr>
        <w:tabs>
          <w:tab w:val="left" w:pos="6330"/>
        </w:tabs>
        <w:spacing w:before="120" w:after="120" w:line="324" w:lineRule="auto"/>
        <w:jc w:val="both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  <w:t>Bài1: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        </w:t>
      </w:r>
      <w:r>
        <w:rPr>
          <w:noProof/>
        </w:rPr>
        <w:drawing>
          <wp:inline distT="0" distB="0" distL="114300" distR="114300">
            <wp:extent cx="6102985" cy="156972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1AD7">
        <w:tc>
          <w:tcPr>
            <w:tcW w:w="319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 w:themeFill="background1"/>
          </w:tcPr>
          <w:p w:rsidR="00FA1AD7" w:rsidRDefault="00FA1AD7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90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chóp tam giác đều</w:t>
            </w:r>
          </w:p>
        </w:tc>
        <w:tc>
          <w:tcPr>
            <w:tcW w:w="3191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chóp tứ giác đều</w:t>
            </w:r>
          </w:p>
        </w:tc>
      </w:tr>
      <w:tr w:rsidR="00FA1AD7">
        <w:tc>
          <w:tcPr>
            <w:tcW w:w="3190" w:type="dxa"/>
            <w:shd w:val="clear" w:color="auto" w:fill="auto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mặt</w:t>
            </w:r>
          </w:p>
        </w:tc>
        <w:tc>
          <w:tcPr>
            <w:tcW w:w="3190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4</w:t>
            </w:r>
          </w:p>
        </w:tc>
        <w:tc>
          <w:tcPr>
            <w:tcW w:w="3191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</w:t>
            </w:r>
          </w:p>
        </w:tc>
      </w:tr>
      <w:tr w:rsidR="00FA1AD7">
        <w:tc>
          <w:tcPr>
            <w:tcW w:w="3190" w:type="dxa"/>
            <w:shd w:val="clear" w:color="auto" w:fill="auto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cạnh</w:t>
            </w:r>
          </w:p>
        </w:tc>
        <w:tc>
          <w:tcPr>
            <w:tcW w:w="3190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6</w:t>
            </w:r>
          </w:p>
        </w:tc>
        <w:tc>
          <w:tcPr>
            <w:tcW w:w="3191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8</w:t>
            </w:r>
          </w:p>
        </w:tc>
      </w:tr>
      <w:tr w:rsidR="00FA1AD7">
        <w:tc>
          <w:tcPr>
            <w:tcW w:w="3190" w:type="dxa"/>
            <w:shd w:val="clear" w:color="auto" w:fill="auto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Số mặt bên</w:t>
            </w:r>
          </w:p>
        </w:tc>
        <w:tc>
          <w:tcPr>
            <w:tcW w:w="3190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3</w:t>
            </w:r>
          </w:p>
        </w:tc>
        <w:tc>
          <w:tcPr>
            <w:tcW w:w="3191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4</w:t>
            </w:r>
          </w:p>
        </w:tc>
      </w:tr>
      <w:tr w:rsidR="00FA1AD7">
        <w:tc>
          <w:tcPr>
            <w:tcW w:w="3190" w:type="dxa"/>
            <w:shd w:val="clear" w:color="auto" w:fill="auto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mặt đáy</w:t>
            </w:r>
          </w:p>
        </w:tc>
        <w:tc>
          <w:tcPr>
            <w:tcW w:w="3190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</w:tc>
        <w:tc>
          <w:tcPr>
            <w:tcW w:w="3191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</w:tc>
      </w:tr>
      <w:tr w:rsidR="00FA1AD7">
        <w:tc>
          <w:tcPr>
            <w:tcW w:w="3190" w:type="dxa"/>
            <w:shd w:val="clear" w:color="auto" w:fill="auto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cạnh bên</w:t>
            </w:r>
          </w:p>
        </w:tc>
        <w:tc>
          <w:tcPr>
            <w:tcW w:w="3190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3191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</w:tc>
      </w:tr>
      <w:tr w:rsidR="00FA1AD7">
        <w:tc>
          <w:tcPr>
            <w:tcW w:w="3190" w:type="dxa"/>
            <w:shd w:val="clear" w:color="auto" w:fill="auto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cạnh đáy</w:t>
            </w:r>
          </w:p>
        </w:tc>
        <w:tc>
          <w:tcPr>
            <w:tcW w:w="3190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3191" w:type="dxa"/>
          </w:tcPr>
          <w:p w:rsidR="00FA1AD7" w:rsidRDefault="0097085E">
            <w:pPr>
              <w:tabs>
                <w:tab w:val="left" w:pos="6330"/>
              </w:tabs>
              <w:spacing w:before="120"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</w:tc>
      </w:tr>
    </w:tbl>
    <w:p w:rsidR="00FA1AD7" w:rsidRDefault="00FA1AD7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</w:pP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  <w:t xml:space="preserve">Bài 2: </w:t>
      </w:r>
    </w:p>
    <w:p w:rsidR="00FA1AD7" w:rsidRDefault="0097085E">
      <w:pPr>
        <w:shd w:val="clear" w:color="auto" w:fill="FFFFFF"/>
        <w:spacing w:before="120" w:after="120"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114300" distR="114300">
            <wp:extent cx="6355715" cy="3937000"/>
            <wp:effectExtent l="0" t="0" r="6985" b="0"/>
            <wp:docPr id="2" name="Picture 2" descr="z4447217192538_f9bbb7c239c8ab6b0297aa13cae07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z4447217192538_f9bbb7c239c8ab6b0297aa13cae077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5715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D7" w:rsidRDefault="0097085E">
      <w:pPr>
        <w:shd w:val="clear" w:color="auto" w:fill="FFFFFF"/>
        <w:spacing w:before="120" w:after="120" w:line="324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Miếng bìa ở hình 21c và 21a lần lượt có thể gấp (theo các nét đứt) và dán lại để được hình chóp tam giác đều và hình chóp tứ giác đều.</w:t>
      </w:r>
    </w:p>
    <w:p w:rsidR="00FA1AD7" w:rsidRDefault="0097085E">
      <w:pPr>
        <w:shd w:val="clear" w:color="auto" w:fill="FFFFFF"/>
        <w:spacing w:before="120" w:after="120" w:line="324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Bài 3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Chu vi tam giác đáy là: 20.3 = 60cm</w:t>
      </w:r>
    </w:p>
    <w:p w:rsidR="00FA1AD7" w:rsidRDefault="0097085E">
      <w:pPr>
        <w:shd w:val="clear" w:color="auto" w:fill="FFFFFF"/>
        <w:spacing w:before="120" w:after="120" w:line="324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Diện tích xung quanh của hình chóp tam giác đều là:</w:t>
      </w:r>
    </w:p>
    <w:p w:rsidR="00FA1AD7" w:rsidRDefault="0097085E">
      <w:pPr>
        <w:shd w:val="clear" w:color="auto" w:fill="FFFFFF"/>
        <w:spacing w:before="120" w:after="120" w:line="324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vi-VN"/>
        </w:rPr>
        <w:object w:dxaOrig="2589" w:dyaOrig="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7.5pt" o:ole="">
            <v:imagedata r:id="rId10" o:title=""/>
          </v:shape>
          <o:OLEObject Type="Embed" ProgID="Equation.3" ShapeID="_x0000_i1025" DrawAspect="Content" ObjectID="_1759380443" r:id="rId11"/>
        </w:objec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  <w:t xml:space="preserve">Bài 4: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Diện tích xung quanh của hình chóp tứ giác đều đó là:</w:t>
      </w:r>
    </w:p>
    <w:p w:rsidR="00FA1AD7" w:rsidRDefault="0097085E">
      <w:pPr>
        <w:spacing w:before="120" w:after="120" w:line="324" w:lineRule="auto"/>
        <w:ind w:firstLineChars="650" w:firstLine="18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color w:val="000000"/>
          <w:position w:val="-24"/>
          <w:sz w:val="28"/>
          <w:szCs w:val="28"/>
          <w:lang w:val="vi-VN"/>
        </w:rPr>
        <w:object w:dxaOrig="2750" w:dyaOrig="729">
          <v:shape id="_x0000_i1026" type="#_x0000_t75" style="width:137.25pt;height:36.75pt" o:ole="">
            <v:imagedata r:id="rId12" o:title=""/>
          </v:shape>
          <o:OLEObject Type="Embed" ProgID="Equation.3" ShapeID="_x0000_i1026" DrawAspect="Content" ObjectID="_1759380444" r:id="rId13"/>
        </w:objec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  <w:lastRenderedPageBreak/>
        <w:t>Bài 5: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inline distT="0" distB="0" distL="114300" distR="114300">
            <wp:extent cx="2787650" cy="1778635"/>
            <wp:effectExtent l="0" t="0" r="6350" b="12065"/>
            <wp:docPr id="3" name="Picture 3" descr="z4447209197828_9f6ddca8394c0728db6eb6dcbe68b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z4447209197828_9f6ddca8394c0728db6eb6dcbe68b24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Thể tích hình lập phương là: 30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=27000 (cm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)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Chiều cao của hình chóp bằng độ dài cạnh hình lập phương là 30cm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Thể tích hình chóp tứ giác đều là: </w:t>
      </w:r>
      <w:r>
        <w:rPr>
          <w:rFonts w:ascii="Times New Roman" w:eastAsia="Calibri" w:hAnsi="Times New Roman" w:cs="Times New Roman"/>
          <w:bCs/>
          <w:color w:val="000000"/>
          <w:position w:val="-24"/>
          <w:sz w:val="28"/>
          <w:szCs w:val="28"/>
          <w:lang w:val="vi-VN"/>
        </w:rPr>
        <w:object w:dxaOrig="2720" w:dyaOrig="759">
          <v:shape id="_x0000_i1027" type="#_x0000_t75" style="width:136.5pt;height:37.5pt" o:ole="">
            <v:imagedata r:id="rId15" o:title=""/>
          </v:shape>
          <o:OLEObject Type="Embed" ProgID="Equation.3" ShapeID="_x0000_i1027" DrawAspect="Content" ObjectID="_1759380445" r:id="rId16"/>
        </w:objec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Thể tích của phần khúc gỗ bị cắt bỏ là: 27000-9000=18000 (cm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)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  <w:t>Bài 6:</w:t>
      </w:r>
    </w:p>
    <w:p w:rsidR="00FA1AD7" w:rsidRDefault="0097085E">
      <w:pPr>
        <w:spacing w:before="120" w:after="120" w:line="32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inline distT="0" distB="0" distL="114300" distR="114300">
            <wp:extent cx="1911350" cy="2051050"/>
            <wp:effectExtent l="0" t="0" r="6350" b="6350"/>
            <wp:docPr id="4" name="Picture 4" descr="z4447211038740_182c170555e423b2198ae301774e1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z4447211038740_182c170555e423b2198ae301774e15b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Thể tích hình lập phương là: 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  <w:lang w:val="vi-VN"/>
        </w:rPr>
        <w:t xml:space="preserve">3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=27 (m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)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Thể tích hình chóp tứ giác đều là: </w:t>
      </w:r>
      <w:r>
        <w:rPr>
          <w:rFonts w:ascii="Times New Roman" w:eastAsia="Calibri" w:hAnsi="Times New Roman" w:cs="Times New Roman"/>
          <w:bCs/>
          <w:color w:val="000000"/>
          <w:position w:val="-24"/>
          <w:sz w:val="28"/>
          <w:szCs w:val="28"/>
          <w:lang w:val="vi-VN"/>
        </w:rPr>
        <w:object w:dxaOrig="2040" w:dyaOrig="620">
          <v:shape id="_x0000_i1028" type="#_x0000_t75" style="width:102pt;height:31.5pt" o:ole="">
            <v:imagedata r:id="rId18" o:title=""/>
          </v:shape>
          <o:OLEObject Type="Embed" ProgID="Equation.3" ShapeID="_x0000_i1028" DrawAspect="Content" ObjectID="_1759380446" r:id="rId19"/>
        </w:objec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Thể tích lều trại đó là:27 + 5,4=32,4 (m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)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GV nhận xét thái độ làm việc, phương án trả lời của học sinh, ghi nhận và tuyên dương nhóm học sinh có câu trả lời tốt nhất.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D. HOẠT ĐỘNG VẬN DỤNG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a) Mục tiêu: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Giúp học sinh khắc sâu phần lý thuyết đã học ở chương 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V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lastRenderedPageBreak/>
        <w:t xml:space="preserve">b) Nội dung: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GV hướng dẫn, tổ chức cho HS ôn tập, tìm tòi các kiến thức liên quan đến bài học đã biết.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Sơ đồ tư duy tổng hợp đầy đủ nội dung kiến thức chương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V một cách đầy đủ, ngắn gọn, trực quan.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d) Tổ chức thực hiện: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- Bước 1: Chuyển giao nhiệm vụ: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+ GV chỉ định đại diện nhóm trình bày (Theo thứ tự lần lượt từ Tổ 1 -&gt; Tổ 4 hoặc thứ tự GV thấy hợp lý)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- Bước 2: Thực hiện nhiệm vụ: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Đại diện 1 nhóm trình bày, các nhóm khác chú ý lắng nghe để đưa ra nhận xét, bổ sung.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- Bước 3: Báo cáo, thảo luận: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Các nhóm trao đổi, nhận xét và bổ sung nội dung cho các nhóm khác.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 - Bước 4: Kết luận, nhận định: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GV đánh giá kết quả của các nhóm HS, trên cơ sở đó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GV chốt kiến thức trọng tâm bằng sơ đồ tư duy và yêu cầu các em ghi chép vào vở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3258185</wp:posOffset>
                </wp:positionH>
                <wp:positionV relativeFrom="paragraph">
                  <wp:posOffset>261620</wp:posOffset>
                </wp:positionV>
                <wp:extent cx="1929130" cy="422275"/>
                <wp:effectExtent l="38735" t="18415" r="38735" b="67310"/>
                <wp:wrapNone/>
                <wp:docPr id="5" name="Snip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422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D7" w:rsidRDefault="00970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HÌNH CHÓP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Diagonal Corner Rectangle 5" o:spid="_x0000_s1026" style="position:absolute;left:0;text-align:left;margin-left:256.55pt;margin-top:20.6pt;width:151.9pt;height:33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1929130,422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" adj="-11796480,,5400" path="m,l1858749,r70381,70381l1929130,422275r,l70381,422275,,351894,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858749,0;1929130,70381;1929130,422275;1929130,422275;70381,422275;0,351894;0,0" o:connectangles="0,0,0,0,0,0,0,0" textboxrect="0,0,1929130,422275"/>
                <v:textbox>
                  <w:txbxContent>
                    <w:p w:rsidR="00FA1AD7" w:rsidRDefault="009708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HÌNH CHÓP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97085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162560</wp:posOffset>
                </wp:positionV>
                <wp:extent cx="17145" cy="690245"/>
                <wp:effectExtent l="22860" t="0" r="36195" b="82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690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F0D3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4.75pt;margin-top:12.8pt;width:1.35pt;height:5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135890</wp:posOffset>
                </wp:positionV>
                <wp:extent cx="2035810" cy="1118870"/>
                <wp:effectExtent l="0" t="4445" r="8890" b="69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5810" cy="1118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75FB14" id="Straight Arrow Connector 7" o:spid="_x0000_s1026" type="#_x0000_t32" style="position:absolute;margin-left:72.3pt;margin-top:10.7pt;width:160.3pt;height:88.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128270</wp:posOffset>
                </wp:positionV>
                <wp:extent cx="1948815" cy="1118870"/>
                <wp:effectExtent l="2540" t="4445" r="4445" b="69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722" cy="1118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51D994" id="Straight Arrow Connector 8" o:spid="_x0000_s1026" type="#_x0000_t32" style="position:absolute;margin-left:297.5pt;margin-top:10.1pt;width:153.45pt;height:8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" strokecolor="black [3040]">
                <v:stroke endarrow="block"/>
              </v:shape>
            </w:pict>
          </mc:Fallback>
        </mc:AlternateContent>
      </w:r>
    </w:p>
    <w:p w:rsidR="00FA1AD7" w:rsidRDefault="0097085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208280</wp:posOffset>
                </wp:positionV>
                <wp:extent cx="1624965" cy="306070"/>
                <wp:effectExtent l="0" t="390525" r="0" b="395605"/>
                <wp:wrapNone/>
                <wp:docPr id="1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928">
                          <a:off x="0" y="0"/>
                          <a:ext cx="162496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1AD7" w:rsidRDefault="00970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Hình chóp tứ giác đều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position:absolute;left:0;text-align:left;margin-left:333.5pt;margin-top:16.4pt;width:127.95pt;height:24.1pt;rotation:194306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" fillcolor="window" strokecolor="#70ad47" strokeweight="1pt">
                <v:textbox>
                  <w:txbxContent>
                    <w:p w:rsidR="00FA1AD7" w:rsidRDefault="0097085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Hình chóp tứ giác đều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166370</wp:posOffset>
                </wp:positionV>
                <wp:extent cx="1620520" cy="317500"/>
                <wp:effectExtent l="0" t="375920" r="635" b="386080"/>
                <wp:wrapNone/>
                <wp:docPr id="2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1880">
                          <a:off x="0" y="0"/>
                          <a:ext cx="1620257" cy="317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D7" w:rsidRDefault="00970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Hình chóp tam giác đều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8" style="position:absolute;left:0;text-align:left;margin-left:72.3pt;margin-top:13.1pt;width:127.6pt;height:25pt;rotation:-1843877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" fillcolor="white [3201]" strokecolor="#f79646 [3209]" strokeweight="2pt">
                <v:textbox>
                  <w:txbxContent>
                    <w:p w:rsidR="00FA1AD7" w:rsidRDefault="0097085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Hình chóp tam giác đều</w:t>
                      </w:r>
                    </w:p>
                  </w:txbxContent>
                </v:textbox>
              </v:rect>
            </w:pict>
          </mc:Fallback>
        </mc:AlternateContent>
      </w: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97085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69215</wp:posOffset>
                </wp:positionV>
                <wp:extent cx="2122170" cy="2950210"/>
                <wp:effectExtent l="12700" t="12700" r="24130" b="21590"/>
                <wp:wrapNone/>
                <wp:docPr id="2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9" cy="29502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D7" w:rsidRDefault="00970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position w:val="-58"/>
                                <w:sz w:val="24"/>
                                <w:szCs w:val="24"/>
                              </w:rPr>
                              <w:object w:dxaOrig="1440" w:dyaOrig="1635">
                                <v:shape id="_x0000_i1029" type="#_x0000_t75" style="width:1in;height:81.75pt" o:ole="">
                                  <v:imagedata r:id="rId20" o:title=""/>
                                </v:shape>
                                <o:OLEObject Type="Embed" ProgID="Equation.DSMT4" ShapeID="_x0000_i1029" DrawAspect="Content" ObjectID="_1759380447" r:id="rId21"/>
                              </w:object>
                            </w:r>
                          </w:p>
                          <w:p w:rsidR="00FA1AD7" w:rsidRDefault="0097085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Trong đó :</w:t>
                            </w:r>
                          </w:p>
                          <w:p w:rsidR="00FA1AD7" w:rsidRDefault="009708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Chu vi đáy</w:t>
                            </w:r>
                          </w:p>
                          <w:p w:rsidR="00FA1AD7" w:rsidRDefault="009708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Trung đoạn của hình chóp</w:t>
                            </w:r>
                          </w:p>
                          <w:p w:rsidR="00FA1AD7" w:rsidRDefault="009708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Diện tích đáy</w:t>
                            </w:r>
                          </w:p>
                          <w:p w:rsidR="00FA1AD7" w:rsidRDefault="009708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Chiều cao của hình chóp.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9" style="position:absolute;left:0;text-align:left;margin-left:187.7pt;margin-top:5.45pt;width:167.1pt;height:232.3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" fillcolor="white [3201]" strokecolor="#c0504d [3205]" strokeweight="2pt">
                <v:textbox>
                  <w:txbxContent>
                    <w:p w:rsidR="00FA1AD7" w:rsidRDefault="0097085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position w:val="-58"/>
                          <w:sz w:val="24"/>
                          <w:szCs w:val="24"/>
                        </w:rPr>
                        <w:object w:dxaOrig="1440" w:dyaOrig="1635">
                          <v:shape id="_x0000_i1029" type="#_x0000_t75" style="width:1in;height:81.75pt" o:ole="">
                            <v:imagedata r:id="rId20" o:title=""/>
                          </v:shape>
                          <o:OLEObject Type="Embed" ProgID="Equation.DSMT4" ShapeID="_x0000_i1029" DrawAspect="Content" ObjectID="_1759380447" r:id="rId22"/>
                        </w:object>
                      </w:r>
                    </w:p>
                    <w:p w:rsidR="00FA1AD7" w:rsidRDefault="0097085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Trong đó :</w:t>
                      </w:r>
                    </w:p>
                    <w:p w:rsidR="00FA1AD7" w:rsidRDefault="009708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Chu vi đáy</w:t>
                      </w:r>
                    </w:p>
                    <w:p w:rsidR="00FA1AD7" w:rsidRDefault="009708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Trung đoạn của hình chóp</w:t>
                      </w:r>
                    </w:p>
                    <w:p w:rsidR="00FA1AD7" w:rsidRDefault="009708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Diện tích đáy</w:t>
                      </w:r>
                    </w:p>
                    <w:p w:rsidR="00FA1AD7" w:rsidRDefault="009708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Chiều cao của hình chóp.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1AD7" w:rsidRDefault="0097085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194945</wp:posOffset>
            </wp:positionV>
            <wp:extent cx="2211705" cy="290766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5085715</wp:posOffset>
            </wp:positionH>
            <wp:positionV relativeFrom="paragraph">
              <wp:posOffset>154305</wp:posOffset>
            </wp:positionV>
            <wp:extent cx="2472055" cy="267271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color w:val="A0040F"/>
          <w:sz w:val="28"/>
          <w:szCs w:val="28"/>
        </w:rPr>
      </w:pPr>
    </w:p>
    <w:p w:rsidR="00FA1AD7" w:rsidRDefault="0097085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121920</wp:posOffset>
                </wp:positionV>
                <wp:extent cx="0" cy="982980"/>
                <wp:effectExtent l="38100" t="0" r="38100" b="76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B3D345" id="Straight Arrow Connector 28" o:spid="_x0000_s1026" type="#_x0000_t32" style="position:absolute;margin-left:114.8pt;margin-top:9.6pt;width:0;height:7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113030</wp:posOffset>
                </wp:positionV>
                <wp:extent cx="0" cy="845185"/>
                <wp:effectExtent l="38100" t="0" r="38100" b="57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3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8DE65D" id="Straight Arrow Connector 27" o:spid="_x0000_s1026" type="#_x0000_t32" style="position:absolute;margin-left:423.65pt;margin-top:8.9pt;width:0;height:66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" strokecolor="black [3040]">
                <v:stroke endarrow="block"/>
              </v:shape>
            </w:pict>
          </mc:Fallback>
        </mc:AlternateContent>
      </w: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97085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215265</wp:posOffset>
                </wp:positionV>
                <wp:extent cx="2623185" cy="3070225"/>
                <wp:effectExtent l="12700" t="12700" r="18415" b="15875"/>
                <wp:wrapNone/>
                <wp:docPr id="29" name="Snip Diagonal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30702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D7" w:rsidRDefault="009708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Hình chóp tứ giác đều có 5 mặt, 8 cạnh.</w:t>
                            </w:r>
                          </w:p>
                          <w:p w:rsidR="00FA1AD7" w:rsidRDefault="009708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0040F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Mặt đáy ABCD là một hình vuông .</w:t>
                            </w:r>
                          </w:p>
                          <w:p w:rsidR="00FA1AD7" w:rsidRDefault="009708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- Các mặt bên SAB; SBC; SCD; SDA là những tam giác cân tại S.</w:t>
                            </w:r>
                          </w:p>
                          <w:p w:rsidR="00FA1AD7" w:rsidRDefault="009708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- Các cạnh đáy AB; BC; CD; AD bằng nhau.</w:t>
                            </w:r>
                          </w:p>
                          <w:p w:rsidR="00FA1AD7" w:rsidRDefault="009708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- Các cạnh bên SA; SB; SC; SD bằng nhau.</w:t>
                            </w:r>
                          </w:p>
                          <w:p w:rsidR="00FA1AD7" w:rsidRDefault="0097085E">
                            <w:pPr>
                              <w:spacing w:after="0" w:line="312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- S gọi là đỉnh của hình chóp tứ giác đều S.ABCD.</w:t>
                            </w:r>
                          </w:p>
                          <w:p w:rsidR="00FA1AD7" w:rsidRDefault="00FA1A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Diagonal Corner Rectangle 29" o:spid="_x0000_s1030" style="position:absolute;left:0;text-align:left;margin-left:314.4pt;margin-top:16.95pt;width:206.55pt;height:241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623185,3070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" adj="-11796480,,5400" path="m,l2185979,r437206,437206l2623185,3070225r,l437206,3070225,,2633019,,xe" fillcolor="white [3201]" strokecolor="#c0504d [3205]" strokeweight="2pt">
                <v:stroke joinstyle="miter"/>
                <v:formulas/>
                <v:path arrowok="t" o:connecttype="custom" o:connectlocs="0,0;2185979,0;2623185,437206;2623185,3070225;2623185,3070225;437206,3070225;0,2633019;0,0" o:connectangles="0,0,0,0,0,0,0,0" textboxrect="0,0,2623185,3070225"/>
                <v:textbox>
                  <w:txbxContent>
                    <w:p w:rsidR="00FA1AD7" w:rsidRDefault="0097085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Hình chóp tứ giác đều có 5 mặt, 8 cạnh.</w:t>
                      </w:r>
                    </w:p>
                    <w:p w:rsidR="00FA1AD7" w:rsidRDefault="0097085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0040F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Mặt đáy ABCD là một hình vuông .</w:t>
                      </w:r>
                    </w:p>
                    <w:p w:rsidR="00FA1AD7" w:rsidRDefault="0097085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- Các mặt bên SAB; SBC; SCD; SDA là những tam giác cân tại S.</w:t>
                      </w:r>
                    </w:p>
                    <w:p w:rsidR="00FA1AD7" w:rsidRDefault="0097085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- Các cạnh đáy AB; BC; CD; AD bằng nhau.</w:t>
                      </w:r>
                    </w:p>
                    <w:p w:rsidR="00FA1AD7" w:rsidRDefault="0097085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- Các cạnh bên SA; SB; SC; SD bằng nhau.</w:t>
                      </w:r>
                    </w:p>
                    <w:p w:rsidR="00FA1AD7" w:rsidRDefault="0097085E">
                      <w:pPr>
                        <w:spacing w:after="0" w:line="312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- S gọi là đỉnh của hình chóp tứ giác đều S.ABCD.</w:t>
                      </w:r>
                    </w:p>
                    <w:p w:rsidR="00FA1AD7" w:rsidRDefault="00FA1A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2705100" cy="3048000"/>
                <wp:effectExtent l="12700" t="12700" r="12700" b="12700"/>
                <wp:wrapNone/>
                <wp:docPr id="30" name="Snip Diagonal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200" cy="30480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D7" w:rsidRDefault="0097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chóp tam giác đều có 4 mặt , 6 cạnh.</w:t>
                            </w:r>
                          </w:p>
                          <w:p w:rsidR="00FA1AD7" w:rsidRDefault="0097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Mặt đáy ABC là một tam giác đều.</w:t>
                            </w:r>
                          </w:p>
                          <w:p w:rsidR="00FA1AD7" w:rsidRDefault="0097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Các mặt bên SAB, SBC, SCA là những tam giác cân tại S.</w:t>
                            </w:r>
                          </w:p>
                          <w:p w:rsidR="00FA1AD7" w:rsidRDefault="0097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Các cạnh đáy AB, BC, CA bằng nhau</w:t>
                            </w:r>
                          </w:p>
                          <w:p w:rsidR="00FA1AD7" w:rsidRDefault="0097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Các cạnh bên SA, SB, SC bằng nhau.</w:t>
                            </w:r>
                          </w:p>
                          <w:p w:rsidR="00FA1AD7" w:rsidRDefault="0097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 gọi là đỉnh của hình chóp tam giác đều S.ABC.</w:t>
                            </w:r>
                          </w:p>
                          <w:p w:rsidR="00FA1AD7" w:rsidRDefault="00FA1A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Diagonal Corner Rectangle 30" o:spid="_x0000_s1031" style="position:absolute;left:0;text-align:left;margin-left:0;margin-top:18.65pt;width:213pt;height:240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705200,304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" adj="-11796480,,5400" path="m,l2254324,r450876,450876l2705200,3048000r,l450876,3048000,,2597124,,xe" fillcolor="white [3201]" strokecolor="#c0504d [3205]" strokeweight="2pt">
                <v:stroke joinstyle="miter"/>
                <v:formulas/>
                <v:path arrowok="t" o:connecttype="custom" o:connectlocs="0,0;2254324,0;2705200,450876;2705200,3048000;2705200,3048000;450876,3048000;0,2597124;0,0" o:connectangles="0,0,0,0,0,0,0,0" textboxrect="0,0,2705200,3048000"/>
                <v:textbox>
                  <w:txbxContent>
                    <w:p w:rsidR="00FA1AD7" w:rsidRDefault="0097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 chóp tam giác đều có 4 mặt , 6 cạnh.</w:t>
                      </w:r>
                    </w:p>
                    <w:p w:rsidR="00FA1AD7" w:rsidRDefault="0097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Mặt đáy ABC là một tam giác đều.</w:t>
                      </w:r>
                    </w:p>
                    <w:p w:rsidR="00FA1AD7" w:rsidRDefault="0097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Các mặt bên SAB, SBC, SCA là những tam giác cân tại S.</w:t>
                      </w:r>
                    </w:p>
                    <w:p w:rsidR="00FA1AD7" w:rsidRDefault="0097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Các cạnh đáy AB, BC, CA bằng nhau</w:t>
                      </w:r>
                    </w:p>
                    <w:p w:rsidR="00FA1AD7" w:rsidRDefault="0097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Các cạnh bên SA, SB, SC bằng nhau.</w:t>
                      </w:r>
                    </w:p>
                    <w:p w:rsidR="00FA1AD7" w:rsidRDefault="0097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 gọi là đỉnh của hình chóp tam giác đều S.ABC.</w:t>
                      </w:r>
                    </w:p>
                    <w:p w:rsidR="00FA1AD7" w:rsidRDefault="00FA1A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FA1AD7" w:rsidRDefault="00FA1AD7">
      <w:pPr>
        <w:spacing w:before="120" w:after="120" w:line="324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* HƯỚNG DẪN VỀ NHÀ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- Ôn lại toàn bộ nội dung kiến thức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“Hình chóp tam giác đều, hình chóp tứ giác đều”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đã học.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- Hoàn thành các bài tập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trong SBT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-Đọc thêm bài có thể em chưa biết:”Kim Tự tháp”</w:t>
      </w:r>
    </w:p>
    <w:p w:rsidR="00FA1AD7" w:rsidRDefault="0097085E">
      <w:pPr>
        <w:spacing w:before="120" w:after="120" w:line="32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Đ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c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trước bài mới “Thực hành tạo dựng Hologram”.</w:t>
      </w:r>
    </w:p>
    <w:p w:rsidR="00FA1AD7" w:rsidRDefault="00FA1AD7"/>
    <w:sectPr w:rsidR="00FA1AD7" w:rsidSect="006060F4">
      <w:pgSz w:w="11907" w:h="16840" w:code="9"/>
      <w:pgMar w:top="964" w:right="851" w:bottom="964" w:left="1134" w:header="72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7C" w:rsidRDefault="006A217C">
      <w:pPr>
        <w:spacing w:line="240" w:lineRule="auto"/>
      </w:pPr>
      <w:r>
        <w:separator/>
      </w:r>
    </w:p>
  </w:endnote>
  <w:endnote w:type="continuationSeparator" w:id="0">
    <w:p w:rsidR="006A217C" w:rsidRDefault="006A2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7C" w:rsidRDefault="006A217C">
      <w:pPr>
        <w:spacing w:after="0"/>
      </w:pPr>
      <w:r>
        <w:separator/>
      </w:r>
    </w:p>
  </w:footnote>
  <w:footnote w:type="continuationSeparator" w:id="0">
    <w:p w:rsidR="006A217C" w:rsidRDefault="006A21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3BE"/>
    <w:multiLevelType w:val="multilevel"/>
    <w:tmpl w:val="1DA743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ED"/>
    <w:rsid w:val="000A0033"/>
    <w:rsid w:val="000F28BB"/>
    <w:rsid w:val="00414704"/>
    <w:rsid w:val="006060F4"/>
    <w:rsid w:val="00651394"/>
    <w:rsid w:val="006A217C"/>
    <w:rsid w:val="008E6664"/>
    <w:rsid w:val="0097085E"/>
    <w:rsid w:val="00AB42ED"/>
    <w:rsid w:val="00AD3FE8"/>
    <w:rsid w:val="00D34628"/>
    <w:rsid w:val="00DF3EF3"/>
    <w:rsid w:val="00FA1AD7"/>
    <w:rsid w:val="06A50AB1"/>
    <w:rsid w:val="18365A0D"/>
    <w:rsid w:val="267B5E32"/>
    <w:rsid w:val="2A752C4C"/>
    <w:rsid w:val="2F6509D0"/>
    <w:rsid w:val="35AA687A"/>
    <w:rsid w:val="68C2279F"/>
    <w:rsid w:val="72A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4410762-BDFC-4BD3-99D8-DFC68BEC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TAC</cp:lastModifiedBy>
  <cp:revision>5</cp:revision>
  <dcterms:created xsi:type="dcterms:W3CDTF">2023-10-04T02:51:00Z</dcterms:created>
  <dcterms:modified xsi:type="dcterms:W3CDTF">2023-10-21T00:59:00Z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9F9C8F658AEA4BACAB2D660F750FE90F</vt:lpwstr>
  </property>
</Properties>
</file>